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EDA08" w14:textId="26426EF4" w:rsidR="00407417" w:rsidRPr="00277521" w:rsidRDefault="00407417" w:rsidP="00A143C5">
      <w:pPr>
        <w:tabs>
          <w:tab w:val="right" w:pos="9900"/>
        </w:tabs>
        <w:rPr>
          <w:b/>
          <w:bCs/>
          <w:sz w:val="20"/>
          <w:lang w:val="ru-RU"/>
        </w:rPr>
      </w:pPr>
    </w:p>
    <w:tbl>
      <w:tblPr>
        <w:tblW w:w="10526" w:type="dxa"/>
        <w:tblInd w:w="-152" w:type="dxa"/>
        <w:tblLayout w:type="fixed"/>
        <w:tblLook w:val="04A0" w:firstRow="1" w:lastRow="0" w:firstColumn="1" w:lastColumn="0" w:noHBand="0" w:noVBand="1"/>
      </w:tblPr>
      <w:tblGrid>
        <w:gridCol w:w="108"/>
        <w:gridCol w:w="2171"/>
        <w:gridCol w:w="4252"/>
        <w:gridCol w:w="3827"/>
        <w:gridCol w:w="144"/>
        <w:gridCol w:w="24"/>
      </w:tblGrid>
      <w:tr w:rsidR="000928EB" w:rsidRPr="00361017" w14:paraId="730D9E77" w14:textId="3042F979" w:rsidTr="00B837DE">
        <w:trPr>
          <w:gridBefore w:val="1"/>
          <w:gridAfter w:val="1"/>
          <w:wBefore w:w="108" w:type="dxa"/>
          <w:wAfter w:w="24" w:type="dxa"/>
          <w:trHeight w:val="558"/>
        </w:trPr>
        <w:tc>
          <w:tcPr>
            <w:tcW w:w="10394" w:type="dxa"/>
            <w:gridSpan w:val="4"/>
            <w:vAlign w:val="bottom"/>
          </w:tcPr>
          <w:p w14:paraId="5926738F" w14:textId="77777777" w:rsidR="00DC01E4" w:rsidRDefault="000928EB" w:rsidP="00A143C5">
            <w:pPr>
              <w:pStyle w:val="a5"/>
              <w:widowControl/>
              <w:ind w:left="-96"/>
              <w:rPr>
                <w:rFonts w:ascii="Arial" w:hAnsi="Arial" w:cs="Arial"/>
                <w:b/>
                <w:sz w:val="20"/>
                <w:lang w:val="ru-RU"/>
              </w:rPr>
            </w:pPr>
            <w:r w:rsidRPr="00B837DE">
              <w:rPr>
                <w:rFonts w:ascii="Arial" w:hAnsi="Arial" w:cs="Arial"/>
                <w:b/>
                <w:sz w:val="20"/>
                <w:lang w:val="ru-RU"/>
              </w:rPr>
              <w:t>ДОГОВОР ОБ ОКАЗАНИИ УСЛУГ</w:t>
            </w:r>
          </w:p>
          <w:p w14:paraId="74858E03" w14:textId="2973C390" w:rsidR="000928EB" w:rsidRPr="00B837DE" w:rsidRDefault="00353E82" w:rsidP="00A143C5">
            <w:pPr>
              <w:pStyle w:val="a5"/>
              <w:widowControl/>
              <w:ind w:left="-96"/>
              <w:rPr>
                <w:rFonts w:ascii="Arial" w:hAnsi="Arial" w:cs="Arial"/>
                <w:b/>
                <w:sz w:val="20"/>
                <w:lang w:val="ru-RU"/>
              </w:rPr>
            </w:pPr>
            <w:r>
              <w:rPr>
                <w:rFonts w:ascii="Arial" w:hAnsi="Arial" w:cs="Arial"/>
                <w:b/>
                <w:sz w:val="20"/>
                <w:lang w:val="ru-RU"/>
              </w:rPr>
              <w:t xml:space="preserve"> (</w:t>
            </w:r>
            <w:r w:rsidR="00E357EB">
              <w:rPr>
                <w:rFonts w:ascii="Arial" w:hAnsi="Arial" w:cs="Arial"/>
                <w:b/>
                <w:sz w:val="20"/>
                <w:lang w:val="ru-RU"/>
              </w:rPr>
              <w:t>М</w:t>
            </w:r>
            <w:r>
              <w:rPr>
                <w:rFonts w:ascii="Arial" w:hAnsi="Arial" w:cs="Arial"/>
                <w:b/>
                <w:sz w:val="20"/>
                <w:lang w:val="ru-RU"/>
              </w:rPr>
              <w:t>аркировка вызовов и МАВ)</w:t>
            </w:r>
            <w:r w:rsidR="000928EB" w:rsidRPr="00B837DE">
              <w:rPr>
                <w:rFonts w:ascii="Arial" w:hAnsi="Arial" w:cs="Arial"/>
                <w:b/>
                <w:sz w:val="20"/>
                <w:lang w:val="ru-RU"/>
              </w:rPr>
              <w:t xml:space="preserve"> № ______</w:t>
            </w:r>
          </w:p>
        </w:tc>
      </w:tr>
      <w:tr w:rsidR="000928EB" w:rsidRPr="00361017" w14:paraId="29CA499B" w14:textId="2AE8617E" w:rsidTr="00B837DE">
        <w:trPr>
          <w:gridBefore w:val="1"/>
          <w:gridAfter w:val="1"/>
          <w:wBefore w:w="108" w:type="dxa"/>
          <w:wAfter w:w="24" w:type="dxa"/>
        </w:trPr>
        <w:tc>
          <w:tcPr>
            <w:tcW w:w="10394" w:type="dxa"/>
            <w:gridSpan w:val="4"/>
          </w:tcPr>
          <w:p w14:paraId="6C8521BB" w14:textId="77777777" w:rsidR="000928EB" w:rsidRPr="00B837DE" w:rsidRDefault="000928EB" w:rsidP="00A143C5">
            <w:pPr>
              <w:pStyle w:val="a5"/>
              <w:widowControl/>
              <w:spacing w:before="0" w:after="0"/>
              <w:ind w:left="-96"/>
              <w:rPr>
                <w:rFonts w:ascii="Arial" w:hAnsi="Arial" w:cs="Arial"/>
                <w:sz w:val="20"/>
                <w:lang w:val="ru-RU"/>
              </w:rPr>
            </w:pPr>
          </w:p>
        </w:tc>
      </w:tr>
      <w:tr w:rsidR="000928EB" w:rsidRPr="00B837DE" w14:paraId="43142A0F" w14:textId="46E69A17" w:rsidTr="00B837DE">
        <w:trPr>
          <w:gridBefore w:val="1"/>
          <w:gridAfter w:val="1"/>
          <w:wBefore w:w="108" w:type="dxa"/>
          <w:wAfter w:w="24" w:type="dxa"/>
          <w:trHeight w:val="328"/>
        </w:trPr>
        <w:tc>
          <w:tcPr>
            <w:tcW w:w="10394" w:type="dxa"/>
            <w:gridSpan w:val="4"/>
            <w:vAlign w:val="bottom"/>
          </w:tcPr>
          <w:p w14:paraId="50768717" w14:textId="2AC738A0" w:rsidR="000928EB" w:rsidRPr="00B837DE" w:rsidRDefault="000928EB" w:rsidP="00A143C5">
            <w:pPr>
              <w:pStyle w:val="a3"/>
              <w:widowControl/>
              <w:tabs>
                <w:tab w:val="clear" w:pos="4153"/>
                <w:tab w:val="clear" w:pos="8306"/>
                <w:tab w:val="left" w:pos="2029"/>
                <w:tab w:val="left" w:pos="7028"/>
              </w:tabs>
              <w:ind w:left="-96"/>
              <w:rPr>
                <w:rFonts w:ascii="Arial" w:hAnsi="Arial" w:cs="Arial"/>
                <w:b/>
                <w:sz w:val="20"/>
                <w:lang w:val="ru-RU"/>
              </w:rPr>
            </w:pPr>
            <w:r w:rsidRPr="00B837DE">
              <w:rPr>
                <w:rFonts w:ascii="Arial" w:hAnsi="Arial" w:cs="Arial"/>
                <w:b/>
                <w:sz w:val="20"/>
                <w:lang w:val="ru-RU"/>
              </w:rPr>
              <w:t>город Москва</w:t>
            </w:r>
            <w:r w:rsidRPr="00B837DE">
              <w:rPr>
                <w:rFonts w:ascii="Arial" w:hAnsi="Arial" w:cs="Arial"/>
                <w:b/>
                <w:sz w:val="20"/>
                <w:lang w:val="ru-RU"/>
              </w:rPr>
              <w:tab/>
            </w:r>
            <w:r w:rsidR="009A5A11" w:rsidRPr="00B837DE">
              <w:rPr>
                <w:rFonts w:ascii="Arial" w:hAnsi="Arial" w:cs="Arial"/>
                <w:b/>
                <w:sz w:val="20"/>
                <w:lang w:val="es-ES"/>
              </w:rPr>
              <w:t xml:space="preserve">  </w:t>
            </w:r>
            <w:r w:rsidR="009A5A11" w:rsidRPr="00B837DE">
              <w:rPr>
                <w:rFonts w:ascii="Arial" w:hAnsi="Arial" w:cs="Arial"/>
                <w:b/>
                <w:sz w:val="20"/>
                <w:lang w:val="ru-RU"/>
              </w:rPr>
              <w:t xml:space="preserve">                                                                 </w:t>
            </w:r>
            <w:r w:rsidR="009A5A11" w:rsidRPr="00B837DE">
              <w:rPr>
                <w:rFonts w:ascii="Arial" w:hAnsi="Arial" w:cs="Arial"/>
                <w:b/>
                <w:sz w:val="20"/>
                <w:lang w:val="es-ES"/>
              </w:rPr>
              <w:t xml:space="preserve">  </w:t>
            </w:r>
            <w:r w:rsidR="00A9147A" w:rsidRPr="00B837DE">
              <w:rPr>
                <w:rFonts w:ascii="Arial" w:hAnsi="Arial" w:cs="Arial"/>
                <w:b/>
                <w:sz w:val="20"/>
                <w:lang w:val="es-ES"/>
              </w:rPr>
              <w:t xml:space="preserve"> </w:t>
            </w:r>
            <w:r w:rsidRPr="00B837DE">
              <w:rPr>
                <w:rFonts w:ascii="Arial" w:hAnsi="Arial" w:cs="Arial"/>
                <w:b/>
                <w:sz w:val="20"/>
                <w:lang w:val="ru-RU"/>
              </w:rPr>
              <w:t>_____________ 20__ года</w:t>
            </w:r>
          </w:p>
        </w:tc>
      </w:tr>
      <w:tr w:rsidR="000928EB" w:rsidRPr="00B837DE" w14:paraId="092EA8BC" w14:textId="2E1F7DC8" w:rsidTr="00B837DE">
        <w:trPr>
          <w:gridBefore w:val="1"/>
          <w:gridAfter w:val="1"/>
          <w:wBefore w:w="108" w:type="dxa"/>
          <w:wAfter w:w="24" w:type="dxa"/>
        </w:trPr>
        <w:tc>
          <w:tcPr>
            <w:tcW w:w="10394" w:type="dxa"/>
            <w:gridSpan w:val="4"/>
          </w:tcPr>
          <w:p w14:paraId="779E6879" w14:textId="77777777" w:rsidR="000928EB" w:rsidRPr="00B837DE" w:rsidRDefault="000928EB" w:rsidP="00A143C5">
            <w:pPr>
              <w:keepNext w:val="0"/>
              <w:ind w:left="-96"/>
              <w:rPr>
                <w:rFonts w:ascii="Arial" w:hAnsi="Arial" w:cs="Arial"/>
                <w:sz w:val="20"/>
                <w:lang w:val="ru-RU"/>
              </w:rPr>
            </w:pPr>
          </w:p>
        </w:tc>
      </w:tr>
      <w:tr w:rsidR="000928EB" w:rsidRPr="00361017" w14:paraId="029AD00D" w14:textId="0DE7C84B" w:rsidTr="00B837DE">
        <w:trPr>
          <w:gridBefore w:val="1"/>
          <w:gridAfter w:val="1"/>
          <w:wBefore w:w="108" w:type="dxa"/>
          <w:wAfter w:w="24" w:type="dxa"/>
        </w:trPr>
        <w:tc>
          <w:tcPr>
            <w:tcW w:w="10394" w:type="dxa"/>
            <w:gridSpan w:val="4"/>
          </w:tcPr>
          <w:p w14:paraId="5E0BF7BB" w14:textId="1CD6647C" w:rsidR="000928EB" w:rsidRPr="00B837DE" w:rsidRDefault="000928EB" w:rsidP="00A143C5">
            <w:pPr>
              <w:pStyle w:val="21"/>
              <w:widowControl/>
              <w:ind w:left="-96"/>
              <w:rPr>
                <w:rFonts w:ascii="Arial" w:hAnsi="Arial" w:cs="Arial"/>
                <w:sz w:val="20"/>
                <w:lang w:val="ru-RU"/>
              </w:rPr>
            </w:pPr>
            <w:r w:rsidRPr="00B837DE">
              <w:rPr>
                <w:rFonts w:ascii="Arial" w:hAnsi="Arial" w:cs="Arial"/>
                <w:b/>
                <w:sz w:val="20"/>
                <w:lang w:val="ru-RU"/>
              </w:rPr>
              <w:t>Общество с ограниченной ответственностью «Оранж Бизнес Сервисез»</w:t>
            </w:r>
            <w:r w:rsidRPr="00B837DE">
              <w:rPr>
                <w:rFonts w:ascii="Arial" w:hAnsi="Arial" w:cs="Arial"/>
                <w:sz w:val="20"/>
                <w:lang w:val="ru-RU"/>
              </w:rPr>
              <w:t xml:space="preserve"> </w:t>
            </w:r>
            <w:r w:rsidRPr="00B837DE">
              <w:rPr>
                <w:rFonts w:ascii="Arial" w:hAnsi="Arial" w:cs="Arial"/>
                <w:sz w:val="20"/>
              </w:rPr>
              <w:t>(ОГРН 1037710010964, ИНН 7710456087) с местом нахождения в городе Москва, Российская Федерация</w:t>
            </w:r>
            <w:r w:rsidRPr="00B837DE">
              <w:rPr>
                <w:rFonts w:ascii="Arial" w:hAnsi="Arial" w:cs="Arial"/>
                <w:sz w:val="20"/>
                <w:lang w:val="ru-RU"/>
              </w:rPr>
              <w:t xml:space="preserve"> (далее — «</w:t>
            </w:r>
            <w:r w:rsidRPr="00B837DE">
              <w:rPr>
                <w:rFonts w:ascii="Arial" w:hAnsi="Arial" w:cs="Arial"/>
                <w:b/>
                <w:sz w:val="20"/>
                <w:lang w:val="en-US"/>
              </w:rPr>
              <w:t>Orange</w:t>
            </w:r>
            <w:r w:rsidRPr="00B837DE">
              <w:rPr>
                <w:rFonts w:ascii="Arial" w:hAnsi="Arial" w:cs="Arial"/>
                <w:sz w:val="20"/>
                <w:lang w:val="ru-RU"/>
              </w:rPr>
              <w:t>»), в лице Генерального директора Овчаренко Сергея Валерьевича, действующего на основании Устава или иного лица, действующего на основании доверенности, как указано в разделе «Подписи Сторон» на последней странице настоящего Договора, с одной стороны, и</w:t>
            </w:r>
          </w:p>
        </w:tc>
      </w:tr>
      <w:tr w:rsidR="000928EB" w:rsidRPr="00361017" w14:paraId="3840B160" w14:textId="4554DDE4" w:rsidTr="00B837DE">
        <w:trPr>
          <w:gridBefore w:val="1"/>
          <w:gridAfter w:val="1"/>
          <w:wBefore w:w="108" w:type="dxa"/>
          <w:wAfter w:w="24" w:type="dxa"/>
        </w:trPr>
        <w:tc>
          <w:tcPr>
            <w:tcW w:w="10394" w:type="dxa"/>
            <w:gridSpan w:val="4"/>
          </w:tcPr>
          <w:p w14:paraId="082C2DA9" w14:textId="34C2649E" w:rsidR="000928EB" w:rsidRPr="00B837DE" w:rsidRDefault="000928EB" w:rsidP="00A143C5">
            <w:pPr>
              <w:pStyle w:val="21"/>
              <w:widowControl/>
              <w:ind w:left="-96"/>
              <w:rPr>
                <w:rFonts w:ascii="Arial" w:hAnsi="Arial" w:cs="Arial"/>
                <w:sz w:val="20"/>
                <w:lang w:val="ru-RU"/>
              </w:rPr>
            </w:pPr>
            <w:r w:rsidRPr="00B837DE">
              <w:rPr>
                <w:rFonts w:ascii="Arial" w:hAnsi="Arial" w:cs="Arial"/>
                <w:b/>
                <w:sz w:val="20"/>
                <w:lang w:val="ru-RU"/>
              </w:rPr>
              <w:t>__________________________________________________</w:t>
            </w:r>
            <w:r w:rsidRPr="00B837DE">
              <w:rPr>
                <w:rFonts w:ascii="Arial" w:hAnsi="Arial" w:cs="Arial"/>
                <w:sz w:val="20"/>
                <w:lang w:val="ru-RU"/>
              </w:rPr>
              <w:t xml:space="preserve"> (далее — «</w:t>
            </w:r>
            <w:r w:rsidRPr="00B837DE">
              <w:rPr>
                <w:rFonts w:ascii="Arial" w:hAnsi="Arial" w:cs="Arial"/>
                <w:b/>
                <w:sz w:val="20"/>
                <w:lang w:val="ru-RU"/>
              </w:rPr>
              <w:t>Клиент</w:t>
            </w:r>
            <w:r w:rsidRPr="00B837DE">
              <w:rPr>
                <w:rFonts w:ascii="Arial" w:hAnsi="Arial" w:cs="Arial"/>
                <w:sz w:val="20"/>
                <w:lang w:val="ru-RU"/>
              </w:rPr>
              <w:t xml:space="preserve">»), в лице ______________________________________, </w:t>
            </w:r>
            <w:r w:rsidR="00712EFF" w:rsidRPr="00B837DE">
              <w:rPr>
                <w:rFonts w:ascii="Arial" w:hAnsi="Arial" w:cs="Arial"/>
                <w:sz w:val="20"/>
                <w:lang w:val="ru-RU"/>
              </w:rPr>
              <w:t>действующее</w:t>
            </w:r>
            <w:r w:rsidRPr="00B837DE">
              <w:rPr>
                <w:rFonts w:ascii="Arial" w:hAnsi="Arial" w:cs="Arial"/>
                <w:sz w:val="20"/>
                <w:lang w:val="ru-RU"/>
              </w:rPr>
              <w:t xml:space="preserve">__ на основании __________________________, с другой стороны, </w:t>
            </w:r>
          </w:p>
        </w:tc>
      </w:tr>
      <w:tr w:rsidR="000928EB" w:rsidRPr="00361017" w14:paraId="241CAC48" w14:textId="71245934" w:rsidTr="00B837DE">
        <w:trPr>
          <w:gridBefore w:val="1"/>
          <w:gridAfter w:val="1"/>
          <w:wBefore w:w="108" w:type="dxa"/>
          <w:wAfter w:w="24" w:type="dxa"/>
        </w:trPr>
        <w:tc>
          <w:tcPr>
            <w:tcW w:w="10394" w:type="dxa"/>
            <w:gridSpan w:val="4"/>
          </w:tcPr>
          <w:p w14:paraId="24E187CE" w14:textId="77777777" w:rsidR="000928EB" w:rsidRPr="00B837DE" w:rsidRDefault="000928EB" w:rsidP="00A143C5">
            <w:pPr>
              <w:pStyle w:val="21"/>
              <w:widowControl/>
              <w:ind w:left="-96"/>
              <w:rPr>
                <w:rFonts w:ascii="Arial" w:hAnsi="Arial" w:cs="Arial"/>
                <w:sz w:val="20"/>
                <w:lang w:val="ru-RU"/>
              </w:rPr>
            </w:pPr>
            <w:r w:rsidRPr="00B837DE">
              <w:rPr>
                <w:rFonts w:ascii="Arial" w:hAnsi="Arial" w:cs="Arial"/>
                <w:sz w:val="20"/>
                <w:lang w:val="ru-RU"/>
              </w:rPr>
              <w:t>совместно именуемые «</w:t>
            </w:r>
            <w:r w:rsidRPr="00B837DE">
              <w:rPr>
                <w:rFonts w:ascii="Arial" w:hAnsi="Arial" w:cs="Arial"/>
                <w:b/>
                <w:sz w:val="20"/>
                <w:lang w:val="ru-RU"/>
              </w:rPr>
              <w:t>Стороны</w:t>
            </w:r>
            <w:r w:rsidRPr="00B837DE">
              <w:rPr>
                <w:rFonts w:ascii="Arial" w:hAnsi="Arial" w:cs="Arial"/>
                <w:sz w:val="20"/>
                <w:lang w:val="ru-RU"/>
              </w:rPr>
              <w:t>», а по отдельности — «</w:t>
            </w:r>
            <w:r w:rsidRPr="00B837DE">
              <w:rPr>
                <w:rFonts w:ascii="Arial" w:hAnsi="Arial" w:cs="Arial"/>
                <w:b/>
                <w:sz w:val="20"/>
                <w:lang w:val="ru-RU"/>
              </w:rPr>
              <w:t>Сторона</w:t>
            </w:r>
            <w:r w:rsidRPr="00B837DE">
              <w:rPr>
                <w:rFonts w:ascii="Arial" w:hAnsi="Arial" w:cs="Arial"/>
                <w:sz w:val="20"/>
                <w:lang w:val="ru-RU"/>
              </w:rPr>
              <w:t xml:space="preserve">», </w:t>
            </w:r>
          </w:p>
        </w:tc>
      </w:tr>
      <w:tr w:rsidR="000928EB" w:rsidRPr="00361017" w14:paraId="01CD98FF" w14:textId="166CF398" w:rsidTr="00B837DE">
        <w:trPr>
          <w:gridBefore w:val="1"/>
          <w:gridAfter w:val="1"/>
          <w:wBefore w:w="108" w:type="dxa"/>
          <w:wAfter w:w="24" w:type="dxa"/>
        </w:trPr>
        <w:tc>
          <w:tcPr>
            <w:tcW w:w="10394" w:type="dxa"/>
            <w:gridSpan w:val="4"/>
          </w:tcPr>
          <w:p w14:paraId="7B0A1BF2" w14:textId="77777777" w:rsidR="000928EB" w:rsidRPr="00B837DE" w:rsidRDefault="000928EB" w:rsidP="00A143C5">
            <w:pPr>
              <w:keepNext w:val="0"/>
              <w:ind w:left="-96"/>
              <w:rPr>
                <w:rFonts w:ascii="Arial" w:hAnsi="Arial" w:cs="Arial"/>
                <w:sz w:val="20"/>
                <w:lang w:val="ru-RU"/>
              </w:rPr>
            </w:pPr>
          </w:p>
        </w:tc>
      </w:tr>
      <w:tr w:rsidR="000928EB" w:rsidRPr="00B837DE" w14:paraId="6DFAD222" w14:textId="14FE657C" w:rsidTr="00B837DE">
        <w:trPr>
          <w:gridBefore w:val="1"/>
          <w:gridAfter w:val="1"/>
          <w:wBefore w:w="108" w:type="dxa"/>
          <w:wAfter w:w="24" w:type="dxa"/>
        </w:trPr>
        <w:tc>
          <w:tcPr>
            <w:tcW w:w="10394" w:type="dxa"/>
            <w:gridSpan w:val="4"/>
          </w:tcPr>
          <w:p w14:paraId="477328A2" w14:textId="77777777" w:rsidR="000928EB" w:rsidRPr="00B837DE" w:rsidRDefault="000928EB" w:rsidP="00A143C5">
            <w:pPr>
              <w:pStyle w:val="21"/>
              <w:widowControl/>
              <w:ind w:left="-96"/>
              <w:rPr>
                <w:rFonts w:ascii="Arial" w:hAnsi="Arial" w:cs="Arial"/>
                <w:b/>
                <w:sz w:val="20"/>
                <w:lang w:val="ru-RU"/>
              </w:rPr>
            </w:pPr>
            <w:r w:rsidRPr="00B837DE">
              <w:rPr>
                <w:rFonts w:ascii="Arial" w:hAnsi="Arial" w:cs="Arial"/>
                <w:b/>
                <w:sz w:val="20"/>
                <w:lang w:val="ru-RU"/>
              </w:rPr>
              <w:t>УЧИТЫВАЯ, ЧТО:</w:t>
            </w:r>
          </w:p>
        </w:tc>
      </w:tr>
      <w:tr w:rsidR="000928EB" w:rsidRPr="00361017" w14:paraId="4DC980CC" w14:textId="408AE637" w:rsidTr="00B837DE">
        <w:trPr>
          <w:gridBefore w:val="1"/>
          <w:gridAfter w:val="1"/>
          <w:wBefore w:w="108" w:type="dxa"/>
          <w:wAfter w:w="24" w:type="dxa"/>
        </w:trPr>
        <w:tc>
          <w:tcPr>
            <w:tcW w:w="10394" w:type="dxa"/>
            <w:gridSpan w:val="4"/>
          </w:tcPr>
          <w:p w14:paraId="4A5C481B" w14:textId="5BE2E6B8" w:rsidR="000928EB" w:rsidRPr="00E357EB" w:rsidRDefault="000928EB" w:rsidP="00150591">
            <w:pPr>
              <w:pStyle w:val="21"/>
              <w:numPr>
                <w:ilvl w:val="0"/>
                <w:numId w:val="11"/>
              </w:numPr>
              <w:tabs>
                <w:tab w:val="left" w:pos="188"/>
              </w:tabs>
              <w:ind w:left="-60" w:firstLine="0"/>
              <w:rPr>
                <w:rFonts w:ascii="Arial" w:hAnsi="Arial" w:cs="Arial"/>
                <w:sz w:val="20"/>
                <w:lang w:val="ru-RU"/>
              </w:rPr>
            </w:pPr>
            <w:r w:rsidRPr="00E357EB">
              <w:rPr>
                <w:rFonts w:ascii="Arial" w:hAnsi="Arial" w:cs="Arial"/>
                <w:sz w:val="20"/>
                <w:lang w:val="ru-RU"/>
              </w:rPr>
              <w:t>Orange готов оказывать услуги</w:t>
            </w:r>
            <w:r w:rsidR="00150591" w:rsidRPr="00E357EB">
              <w:rPr>
                <w:rFonts w:ascii="Arial" w:hAnsi="Arial" w:cs="Arial"/>
                <w:sz w:val="20"/>
                <w:lang w:val="ru-RU"/>
              </w:rPr>
              <w:t xml:space="preserve"> по</w:t>
            </w:r>
            <w:r w:rsidR="00277521" w:rsidRPr="00E357EB">
              <w:t xml:space="preserve"> </w:t>
            </w:r>
            <w:r w:rsidR="00277521" w:rsidRPr="00E357EB">
              <w:rPr>
                <w:rFonts w:ascii="Arial" w:hAnsi="Arial" w:cs="Arial"/>
                <w:sz w:val="20"/>
                <w:lang w:val="ru-RU"/>
              </w:rPr>
              <w:t xml:space="preserve">организации информационного обмена между оператором (операторами) подвижной радиотелефонной связи и Клиентом в целях отображения информации об инициаторе телефонного вызова на пользовательском оборудовании (оконечном оборудовании) и возможности </w:t>
            </w:r>
            <w:r w:rsidR="00F82838">
              <w:rPr>
                <w:rFonts w:ascii="Arial" w:hAnsi="Arial" w:cs="Arial"/>
                <w:sz w:val="20"/>
                <w:lang w:val="ru-RU"/>
              </w:rPr>
              <w:t xml:space="preserve">осуществления </w:t>
            </w:r>
            <w:r w:rsidR="00277521" w:rsidRPr="00E357EB">
              <w:rPr>
                <w:rFonts w:ascii="Arial" w:hAnsi="Arial" w:cs="Arial"/>
                <w:sz w:val="20"/>
                <w:lang w:val="ru-RU"/>
              </w:rPr>
              <w:t>массовых и (или) автоматических телефонных вызовов в сети связи общего пользования</w:t>
            </w:r>
            <w:r w:rsidRPr="00E357EB">
              <w:rPr>
                <w:rFonts w:ascii="Arial" w:hAnsi="Arial" w:cs="Arial"/>
                <w:sz w:val="20"/>
                <w:lang w:val="ru-RU"/>
              </w:rPr>
              <w:t xml:space="preserve">, а Клиент желает приобретать и пользоваться такими </w:t>
            </w:r>
            <w:r w:rsidR="00150591" w:rsidRPr="00E357EB">
              <w:rPr>
                <w:rFonts w:ascii="Arial" w:hAnsi="Arial" w:cs="Arial"/>
                <w:sz w:val="20"/>
                <w:lang w:val="ru-RU"/>
              </w:rPr>
              <w:t>у</w:t>
            </w:r>
            <w:r w:rsidRPr="00E357EB">
              <w:rPr>
                <w:rFonts w:ascii="Arial" w:hAnsi="Arial" w:cs="Arial"/>
                <w:sz w:val="20"/>
                <w:lang w:val="ru-RU"/>
              </w:rPr>
              <w:t>слугами на условиях Договора;</w:t>
            </w:r>
          </w:p>
        </w:tc>
      </w:tr>
      <w:tr w:rsidR="000928EB" w:rsidRPr="00361017" w14:paraId="23151197" w14:textId="663339ED" w:rsidTr="00B837DE">
        <w:trPr>
          <w:gridBefore w:val="1"/>
          <w:gridAfter w:val="1"/>
          <w:wBefore w:w="108" w:type="dxa"/>
          <w:wAfter w:w="24" w:type="dxa"/>
        </w:trPr>
        <w:tc>
          <w:tcPr>
            <w:tcW w:w="10394" w:type="dxa"/>
            <w:gridSpan w:val="4"/>
          </w:tcPr>
          <w:p w14:paraId="465EED5F" w14:textId="17804357" w:rsidR="000928EB" w:rsidRPr="005B37EA" w:rsidRDefault="000928EB" w:rsidP="00A143C5">
            <w:pPr>
              <w:pStyle w:val="21"/>
              <w:tabs>
                <w:tab w:val="left" w:pos="330"/>
              </w:tabs>
              <w:ind w:left="-96"/>
              <w:rPr>
                <w:rFonts w:ascii="Arial" w:hAnsi="Arial" w:cs="Arial"/>
                <w:sz w:val="20"/>
                <w:lang w:val="ru-RU"/>
              </w:rPr>
            </w:pPr>
            <w:proofErr w:type="spellStart"/>
            <w:r w:rsidRPr="00B837DE">
              <w:rPr>
                <w:rFonts w:ascii="Arial" w:hAnsi="Arial" w:cs="Arial"/>
                <w:sz w:val="20"/>
                <w:lang w:val="ru-RU"/>
              </w:rPr>
              <w:t>ii</w:t>
            </w:r>
            <w:proofErr w:type="spellEnd"/>
            <w:r w:rsidRPr="00B837DE">
              <w:rPr>
                <w:rFonts w:ascii="Arial" w:hAnsi="Arial" w:cs="Arial"/>
                <w:sz w:val="20"/>
                <w:lang w:val="ru-RU"/>
              </w:rPr>
              <w:t xml:space="preserve">. Общество с ограниченной ответственностью «Оранж Бизнес Сервисез» </w:t>
            </w:r>
            <w:r w:rsidRPr="00B837DE">
              <w:rPr>
                <w:rFonts w:ascii="Arial" w:hAnsi="Arial" w:cs="Arial"/>
                <w:sz w:val="20"/>
              </w:rPr>
              <w:t xml:space="preserve">является лицензированным оператором связи. Перечень действующих лицензий </w:t>
            </w:r>
            <w:r w:rsidRPr="00B837DE">
              <w:rPr>
                <w:rFonts w:ascii="Arial" w:hAnsi="Arial" w:cs="Arial"/>
                <w:sz w:val="20"/>
                <w:lang w:val="en-US"/>
              </w:rPr>
              <w:t>Orang</w:t>
            </w:r>
            <w:r w:rsidRPr="00B837DE">
              <w:rPr>
                <w:rFonts w:ascii="Arial" w:hAnsi="Arial" w:cs="Arial"/>
                <w:sz w:val="20"/>
              </w:rPr>
              <w:t xml:space="preserve">e размещен на </w:t>
            </w:r>
            <w:r w:rsidR="0052513F" w:rsidRPr="00B837DE">
              <w:rPr>
                <w:rFonts w:ascii="Arial" w:hAnsi="Arial" w:cs="Arial"/>
                <w:spacing w:val="-4"/>
                <w:sz w:val="20"/>
                <w:lang w:val="ru-RU"/>
              </w:rPr>
              <w:t>В</w:t>
            </w:r>
            <w:r w:rsidRPr="00B837DE">
              <w:rPr>
                <w:rFonts w:ascii="Arial" w:hAnsi="Arial" w:cs="Arial"/>
                <w:spacing w:val="-4"/>
                <w:sz w:val="20"/>
              </w:rPr>
              <w:t xml:space="preserve">еб-сайте </w:t>
            </w:r>
            <w:r w:rsidRPr="00B837DE">
              <w:rPr>
                <w:rFonts w:ascii="Arial" w:hAnsi="Arial" w:cs="Arial"/>
                <w:spacing w:val="-4"/>
                <w:sz w:val="20"/>
                <w:lang w:val="ru-RU"/>
              </w:rPr>
              <w:t>по ссылке</w:t>
            </w:r>
            <w:r w:rsidRPr="00B837DE">
              <w:rPr>
                <w:rFonts w:ascii="Arial" w:hAnsi="Arial" w:cs="Arial"/>
                <w:sz w:val="20"/>
              </w:rPr>
              <w:t xml:space="preserve"> </w:t>
            </w:r>
            <w:hyperlink r:id="rId8" w:history="1">
              <w:r w:rsidRPr="00B837DE">
                <w:rPr>
                  <w:rStyle w:val="aa"/>
                  <w:rFonts w:ascii="Arial" w:hAnsi="Arial" w:cs="Arial"/>
                  <w:spacing w:val="-4"/>
                  <w:sz w:val="20"/>
                </w:rPr>
                <w:t>https://www.orange-business.com/ru/licenzii</w:t>
              </w:r>
            </w:hyperlink>
          </w:p>
        </w:tc>
      </w:tr>
      <w:tr w:rsidR="000928EB" w:rsidRPr="00361017" w14:paraId="2A43D032" w14:textId="409B0A53" w:rsidTr="00712EFF">
        <w:trPr>
          <w:gridBefore w:val="1"/>
          <w:gridAfter w:val="1"/>
          <w:wBefore w:w="108" w:type="dxa"/>
          <w:wAfter w:w="24" w:type="dxa"/>
        </w:trPr>
        <w:tc>
          <w:tcPr>
            <w:tcW w:w="10394" w:type="dxa"/>
            <w:gridSpan w:val="4"/>
          </w:tcPr>
          <w:p w14:paraId="7A50A332" w14:textId="2EA42098" w:rsidR="000928EB" w:rsidRPr="00B837DE" w:rsidRDefault="000928EB" w:rsidP="00A143C5">
            <w:pPr>
              <w:pStyle w:val="21"/>
              <w:widowControl/>
              <w:ind w:left="-96"/>
              <w:rPr>
                <w:rFonts w:ascii="Arial" w:hAnsi="Arial" w:cs="Arial"/>
                <w:sz w:val="20"/>
                <w:lang w:val="ru-RU"/>
              </w:rPr>
            </w:pPr>
            <w:proofErr w:type="spellStart"/>
            <w:r w:rsidRPr="00B837DE">
              <w:rPr>
                <w:rFonts w:ascii="Arial" w:hAnsi="Arial" w:cs="Arial"/>
                <w:sz w:val="20"/>
                <w:lang w:val="ru-RU"/>
              </w:rPr>
              <w:t>iii</w:t>
            </w:r>
            <w:proofErr w:type="spellEnd"/>
            <w:r w:rsidRPr="00B837DE">
              <w:rPr>
                <w:rFonts w:ascii="Arial" w:hAnsi="Arial" w:cs="Arial"/>
                <w:sz w:val="20"/>
                <w:lang w:val="ru-RU"/>
              </w:rPr>
              <w:t>. Клиент настоящим подтверждает, что он ознакомлен, ему разъяснены и понятны положения действующего законодательства РФ в области связи, а также Договора (в том числе все приложения к нему, документы и сведения,</w:t>
            </w:r>
            <w:r w:rsidRPr="00B837DE">
              <w:rPr>
                <w:rFonts w:ascii="Arial" w:hAnsi="Arial" w:cs="Arial"/>
                <w:sz w:val="20"/>
              </w:rPr>
              <w:t xml:space="preserve"> включён</w:t>
            </w:r>
            <w:r w:rsidRPr="00B837DE">
              <w:rPr>
                <w:rFonts w:ascii="Arial" w:hAnsi="Arial" w:cs="Arial"/>
                <w:sz w:val="20"/>
                <w:lang w:val="ru-RU"/>
              </w:rPr>
              <w:t>ные</w:t>
            </w:r>
            <w:r w:rsidRPr="00B837DE">
              <w:rPr>
                <w:rFonts w:ascii="Arial" w:hAnsi="Arial" w:cs="Arial"/>
                <w:sz w:val="20"/>
              </w:rPr>
              <w:t xml:space="preserve"> в </w:t>
            </w:r>
            <w:r w:rsidRPr="00B837DE">
              <w:rPr>
                <w:rFonts w:ascii="Arial" w:hAnsi="Arial" w:cs="Arial"/>
                <w:sz w:val="20"/>
                <w:lang w:val="ru-RU"/>
              </w:rPr>
              <w:t>Договор</w:t>
            </w:r>
            <w:r w:rsidRPr="00B837DE">
              <w:rPr>
                <w:rFonts w:ascii="Arial" w:hAnsi="Arial" w:cs="Arial"/>
                <w:sz w:val="20"/>
              </w:rPr>
              <w:t xml:space="preserve"> путем отсылки</w:t>
            </w:r>
            <w:r w:rsidRPr="00B837DE">
              <w:rPr>
                <w:rFonts w:ascii="Arial" w:hAnsi="Arial" w:cs="Arial"/>
                <w:sz w:val="20"/>
                <w:lang w:val="ru-RU"/>
              </w:rPr>
              <w:t>), Общих условий оказания услуг и Бланка заказа;</w:t>
            </w:r>
          </w:p>
        </w:tc>
      </w:tr>
      <w:tr w:rsidR="000928EB" w:rsidRPr="00361017" w14:paraId="2420FCA4" w14:textId="59BFC7AB" w:rsidTr="00B837DE">
        <w:trPr>
          <w:gridBefore w:val="1"/>
          <w:gridAfter w:val="1"/>
          <w:wBefore w:w="108" w:type="dxa"/>
          <w:wAfter w:w="24" w:type="dxa"/>
        </w:trPr>
        <w:tc>
          <w:tcPr>
            <w:tcW w:w="10394" w:type="dxa"/>
            <w:gridSpan w:val="4"/>
          </w:tcPr>
          <w:p w14:paraId="27DA722E" w14:textId="25B4DD3D" w:rsidR="000928EB" w:rsidRPr="00B837DE" w:rsidRDefault="000928EB" w:rsidP="00A143C5">
            <w:pPr>
              <w:pStyle w:val="21"/>
              <w:widowControl/>
              <w:ind w:left="-96"/>
              <w:rPr>
                <w:rFonts w:ascii="Arial" w:hAnsi="Arial" w:cs="Arial"/>
                <w:sz w:val="20"/>
                <w:lang w:val="ru-RU"/>
              </w:rPr>
            </w:pPr>
            <w:r w:rsidRPr="00B837DE">
              <w:rPr>
                <w:rFonts w:ascii="Arial" w:hAnsi="Arial" w:cs="Arial"/>
                <w:sz w:val="20"/>
                <w:lang w:val="en-US"/>
              </w:rPr>
              <w:t>iv</w:t>
            </w:r>
            <w:r w:rsidRPr="00B837DE">
              <w:rPr>
                <w:rFonts w:ascii="Arial" w:hAnsi="Arial" w:cs="Arial"/>
                <w:sz w:val="20"/>
                <w:lang w:val="ru-RU"/>
              </w:rPr>
              <w:t xml:space="preserve">. </w:t>
            </w:r>
            <w:r w:rsidRPr="00B837DE">
              <w:rPr>
                <w:rFonts w:ascii="Arial" w:hAnsi="Arial" w:cs="Arial"/>
                <w:spacing w:val="-4"/>
                <w:sz w:val="20"/>
                <w:lang w:val="ru-RU"/>
              </w:rPr>
              <w:t>Стороны подтверждают, что</w:t>
            </w:r>
            <w:r w:rsidR="004962BD" w:rsidRPr="00B837DE">
              <w:rPr>
                <w:rFonts w:ascii="Arial" w:hAnsi="Arial" w:cs="Arial"/>
                <w:spacing w:val="-4"/>
                <w:sz w:val="20"/>
                <w:lang w:val="ru-RU"/>
              </w:rPr>
              <w:t xml:space="preserve"> </w:t>
            </w:r>
            <w:r w:rsidR="00517E65" w:rsidRPr="00B837DE">
              <w:rPr>
                <w:rFonts w:ascii="Arial" w:hAnsi="Arial" w:cs="Arial"/>
                <w:spacing w:val="-4"/>
                <w:sz w:val="20"/>
                <w:lang w:val="ru-RU"/>
              </w:rPr>
              <w:t xml:space="preserve">они </w:t>
            </w:r>
            <w:r w:rsidR="004962BD" w:rsidRPr="00B837DE">
              <w:rPr>
                <w:rFonts w:ascii="Arial" w:hAnsi="Arial" w:cs="Arial"/>
                <w:spacing w:val="-4"/>
                <w:sz w:val="20"/>
                <w:lang w:val="ru-RU"/>
              </w:rPr>
              <w:t>ознакомлены с</w:t>
            </w:r>
            <w:r w:rsidRPr="00B837DE">
              <w:rPr>
                <w:rFonts w:ascii="Arial" w:hAnsi="Arial" w:cs="Arial"/>
                <w:spacing w:val="-4"/>
                <w:sz w:val="20"/>
                <w:lang w:val="ru-RU"/>
              </w:rPr>
              <w:t xml:space="preserve"> правила</w:t>
            </w:r>
            <w:r w:rsidR="004962BD" w:rsidRPr="00B837DE">
              <w:rPr>
                <w:rFonts w:ascii="Arial" w:hAnsi="Arial" w:cs="Arial"/>
                <w:spacing w:val="-4"/>
                <w:sz w:val="20"/>
                <w:lang w:val="ru-RU"/>
              </w:rPr>
              <w:t>ми, принципами, условиями</w:t>
            </w:r>
            <w:r w:rsidRPr="00B837DE">
              <w:rPr>
                <w:rFonts w:ascii="Arial" w:hAnsi="Arial" w:cs="Arial"/>
                <w:spacing w:val="-4"/>
                <w:sz w:val="20"/>
                <w:lang w:val="ru-RU"/>
              </w:rPr>
              <w:t xml:space="preserve"> и требования</w:t>
            </w:r>
            <w:r w:rsidR="004962BD" w:rsidRPr="00B837DE">
              <w:rPr>
                <w:rFonts w:ascii="Arial" w:hAnsi="Arial" w:cs="Arial"/>
                <w:spacing w:val="-4"/>
                <w:sz w:val="20"/>
                <w:lang w:val="ru-RU"/>
              </w:rPr>
              <w:t>ми (далее – «Правила»)</w:t>
            </w:r>
            <w:r w:rsidRPr="00B837DE">
              <w:rPr>
                <w:rFonts w:ascii="Arial" w:hAnsi="Arial" w:cs="Arial"/>
                <w:spacing w:val="-4"/>
                <w:sz w:val="20"/>
                <w:lang w:val="ru-RU"/>
              </w:rPr>
              <w:t>, размещенны</w:t>
            </w:r>
            <w:r w:rsidR="004962BD" w:rsidRPr="00B837DE">
              <w:rPr>
                <w:rFonts w:ascii="Arial" w:hAnsi="Arial" w:cs="Arial"/>
                <w:spacing w:val="-4"/>
                <w:sz w:val="20"/>
                <w:lang w:val="ru-RU"/>
              </w:rPr>
              <w:t>ми</w:t>
            </w:r>
            <w:r w:rsidRPr="00B837DE">
              <w:rPr>
                <w:rFonts w:ascii="Arial" w:hAnsi="Arial" w:cs="Arial"/>
                <w:spacing w:val="-4"/>
                <w:sz w:val="20"/>
                <w:lang w:val="ru-RU"/>
              </w:rPr>
              <w:t xml:space="preserve"> на Веб-сайте по следующей ссылке:</w:t>
            </w:r>
            <w:r w:rsidRPr="00B837DE">
              <w:rPr>
                <w:rFonts w:ascii="Arial" w:hAnsi="Arial" w:cs="Arial"/>
                <w:sz w:val="20"/>
                <w:lang w:val="ru-RU"/>
              </w:rPr>
              <w:t xml:space="preserve"> </w:t>
            </w:r>
            <w:hyperlink r:id="rId9" w:history="1">
              <w:r w:rsidRPr="00B837DE">
                <w:rPr>
                  <w:rStyle w:val="aa"/>
                  <w:rFonts w:ascii="Arial" w:hAnsi="Arial" w:cs="Arial"/>
                  <w:sz w:val="20"/>
                  <w:lang w:val="ru-RU"/>
                </w:rPr>
                <w:t>https://www.orange-business.com/ru/publikatsii</w:t>
              </w:r>
            </w:hyperlink>
            <w:r w:rsidRPr="00B837DE">
              <w:rPr>
                <w:rFonts w:ascii="Arial" w:hAnsi="Arial" w:cs="Arial"/>
                <w:sz w:val="20"/>
                <w:lang w:val="ru-RU"/>
              </w:rPr>
              <w:t xml:space="preserve"> в разделе «Публикации» (далее — «Публикации»)</w:t>
            </w:r>
            <w:r w:rsidR="004962BD" w:rsidRPr="00B837DE">
              <w:rPr>
                <w:rFonts w:ascii="Arial" w:hAnsi="Arial" w:cs="Arial"/>
                <w:sz w:val="20"/>
                <w:lang w:val="ru-RU"/>
              </w:rPr>
              <w:t xml:space="preserve"> и Публикации им понятны</w:t>
            </w:r>
            <w:r w:rsidRPr="00B837DE">
              <w:rPr>
                <w:rFonts w:ascii="Arial" w:hAnsi="Arial" w:cs="Arial"/>
                <w:sz w:val="20"/>
                <w:lang w:val="ru-RU"/>
              </w:rPr>
              <w:t xml:space="preserve">. Клиент настоящим </w:t>
            </w:r>
            <w:r w:rsidR="004962BD" w:rsidRPr="00B837DE">
              <w:rPr>
                <w:rFonts w:ascii="Arial" w:hAnsi="Arial" w:cs="Arial"/>
                <w:sz w:val="20"/>
                <w:lang w:val="ru-RU"/>
              </w:rPr>
              <w:t xml:space="preserve">гарантирует </w:t>
            </w:r>
            <w:r w:rsidR="004962BD" w:rsidRPr="00B837DE">
              <w:rPr>
                <w:rFonts w:ascii="Arial" w:hAnsi="Arial" w:cs="Arial"/>
                <w:sz w:val="20"/>
                <w:lang w:val="en-US"/>
              </w:rPr>
              <w:t>Orange</w:t>
            </w:r>
            <w:r w:rsidRPr="00B837DE">
              <w:rPr>
                <w:rFonts w:ascii="Arial" w:hAnsi="Arial" w:cs="Arial"/>
                <w:sz w:val="20"/>
                <w:lang w:val="ru-RU"/>
              </w:rPr>
              <w:t xml:space="preserve">, что он </w:t>
            </w:r>
            <w:r w:rsidR="004962BD" w:rsidRPr="00B837DE">
              <w:rPr>
                <w:rFonts w:ascii="Arial" w:hAnsi="Arial" w:cs="Arial"/>
                <w:sz w:val="20"/>
                <w:lang w:val="ru-RU"/>
              </w:rPr>
              <w:t xml:space="preserve">соблюдает и будет в дальнейшем соблюдать Правила Публикаций. </w:t>
            </w:r>
          </w:p>
          <w:p w14:paraId="46F54101" w14:textId="2698413B" w:rsidR="000928EB" w:rsidRPr="00B837DE" w:rsidRDefault="000928EB" w:rsidP="00A143C5">
            <w:pPr>
              <w:ind w:left="-96"/>
              <w:rPr>
                <w:rFonts w:ascii="Arial" w:hAnsi="Arial" w:cs="Arial"/>
                <w:sz w:val="20"/>
                <w:lang w:val="ru-RU"/>
              </w:rPr>
            </w:pPr>
            <w:r w:rsidRPr="00B837DE">
              <w:rPr>
                <w:rFonts w:ascii="Arial" w:hAnsi="Arial" w:cs="Arial"/>
                <w:sz w:val="20"/>
                <w:lang w:val="ru-RU"/>
              </w:rPr>
              <w:t xml:space="preserve">Клиент признает и соглашается с тем, что </w:t>
            </w:r>
            <w:r w:rsidRPr="00B837DE">
              <w:rPr>
                <w:rFonts w:ascii="Arial" w:hAnsi="Arial" w:cs="Arial"/>
                <w:sz w:val="20"/>
              </w:rPr>
              <w:t>Orange</w:t>
            </w:r>
            <w:r w:rsidRPr="00B837DE">
              <w:rPr>
                <w:rFonts w:ascii="Arial" w:hAnsi="Arial" w:cs="Arial"/>
                <w:sz w:val="20"/>
                <w:lang w:val="ru-RU"/>
              </w:rPr>
              <w:t xml:space="preserve"> имеет право вносить изменения и поправки в Публикации в любой момент и без предварительного уведомления. Данные правки и изменения вступают в силу немедленно с момента их размещения на Веб-сайте и автоматически применяются к Договору.</w:t>
            </w:r>
            <w:r w:rsidR="00B102D7" w:rsidRPr="00B837DE">
              <w:rPr>
                <w:rFonts w:ascii="Arial" w:hAnsi="Arial" w:cs="Arial"/>
                <w:sz w:val="20"/>
                <w:lang w:val="ru-RU"/>
              </w:rPr>
              <w:t xml:space="preserve"> В случае изменения адреса Веб-сайта </w:t>
            </w:r>
            <w:r w:rsidR="00B102D7" w:rsidRPr="00B837DE">
              <w:rPr>
                <w:rFonts w:ascii="Arial" w:hAnsi="Arial" w:cs="Arial"/>
                <w:sz w:val="20"/>
                <w:lang w:val="es-ES"/>
              </w:rPr>
              <w:t>Orange</w:t>
            </w:r>
            <w:r w:rsidR="00B102D7" w:rsidRPr="00B837DE">
              <w:rPr>
                <w:rFonts w:ascii="Arial" w:hAnsi="Arial" w:cs="Arial"/>
                <w:sz w:val="20"/>
                <w:lang w:val="ru-RU"/>
              </w:rPr>
              <w:t xml:space="preserve"> письменно уведомит об этом Клиента с указанием адреса нового ресурса.</w:t>
            </w:r>
          </w:p>
        </w:tc>
      </w:tr>
      <w:tr w:rsidR="000928EB" w:rsidRPr="00361017" w14:paraId="0DA4B6B5" w14:textId="37ECFD05" w:rsidTr="00B837DE">
        <w:trPr>
          <w:gridBefore w:val="1"/>
          <w:gridAfter w:val="1"/>
          <w:wBefore w:w="108" w:type="dxa"/>
          <w:wAfter w:w="24" w:type="dxa"/>
        </w:trPr>
        <w:tc>
          <w:tcPr>
            <w:tcW w:w="10394" w:type="dxa"/>
            <w:gridSpan w:val="4"/>
          </w:tcPr>
          <w:p w14:paraId="0696C5EB" w14:textId="7FBC3F6A" w:rsidR="000928EB" w:rsidRPr="00B837DE" w:rsidRDefault="000928EB" w:rsidP="00A143C5">
            <w:pPr>
              <w:pStyle w:val="21"/>
              <w:widowControl/>
              <w:ind w:left="-96"/>
              <w:rPr>
                <w:rFonts w:ascii="Arial" w:hAnsi="Arial" w:cs="Arial"/>
                <w:sz w:val="20"/>
                <w:lang w:val="ru-RU"/>
              </w:rPr>
            </w:pPr>
            <w:r w:rsidRPr="00B837DE">
              <w:rPr>
                <w:rFonts w:ascii="Arial" w:hAnsi="Arial" w:cs="Arial"/>
                <w:sz w:val="20"/>
                <w:lang w:val="en-US"/>
              </w:rPr>
              <w:t>v</w:t>
            </w:r>
            <w:r w:rsidRPr="00B837DE">
              <w:rPr>
                <w:rFonts w:ascii="Arial" w:hAnsi="Arial" w:cs="Arial"/>
                <w:sz w:val="20"/>
                <w:lang w:val="ru-RU"/>
              </w:rPr>
              <w:t xml:space="preserve">. Стороны пришли к соглашению, что в дополнение к терминам (слова, словосочетания и выражения, написанные с заглавной буквы) определенным по тексту Договора, термины имеют значение, данное им в статье </w:t>
            </w:r>
            <w:r w:rsidR="00B47E46">
              <w:rPr>
                <w:rFonts w:ascii="Arial" w:hAnsi="Arial" w:cs="Arial"/>
                <w:sz w:val="20"/>
                <w:lang w:val="ru-RU"/>
              </w:rPr>
              <w:t>8</w:t>
            </w:r>
            <w:r w:rsidRPr="00B837DE">
              <w:rPr>
                <w:rFonts w:ascii="Arial" w:hAnsi="Arial" w:cs="Arial"/>
                <w:sz w:val="20"/>
                <w:lang w:val="ru-RU"/>
              </w:rPr>
              <w:t xml:space="preserve"> </w:t>
            </w:r>
            <w:r w:rsidR="00E93933" w:rsidRPr="00B837DE">
              <w:rPr>
                <w:rFonts w:ascii="Arial" w:hAnsi="Arial" w:cs="Arial"/>
                <w:sz w:val="20"/>
                <w:lang w:val="ru-RU"/>
              </w:rPr>
              <w:t xml:space="preserve">настоящего </w:t>
            </w:r>
            <w:r w:rsidR="00B47E46">
              <w:rPr>
                <w:rFonts w:ascii="Arial" w:hAnsi="Arial" w:cs="Arial"/>
                <w:sz w:val="20"/>
                <w:lang w:val="ru-RU"/>
              </w:rPr>
              <w:t>Д</w:t>
            </w:r>
            <w:r w:rsidRPr="00B837DE">
              <w:rPr>
                <w:rFonts w:ascii="Arial" w:hAnsi="Arial" w:cs="Arial"/>
                <w:sz w:val="20"/>
                <w:lang w:val="ru-RU"/>
              </w:rPr>
              <w:t>оговора;</w:t>
            </w:r>
          </w:p>
        </w:tc>
      </w:tr>
      <w:tr w:rsidR="000928EB" w:rsidRPr="00361017" w14:paraId="0040D5CA" w14:textId="133E6005" w:rsidTr="00B837DE">
        <w:trPr>
          <w:gridBefore w:val="1"/>
          <w:gridAfter w:val="1"/>
          <w:wBefore w:w="108" w:type="dxa"/>
          <w:wAfter w:w="24" w:type="dxa"/>
        </w:trPr>
        <w:tc>
          <w:tcPr>
            <w:tcW w:w="10394" w:type="dxa"/>
            <w:gridSpan w:val="4"/>
          </w:tcPr>
          <w:p w14:paraId="55572558" w14:textId="77777777" w:rsidR="000928EB" w:rsidRPr="00B837DE" w:rsidRDefault="000928EB" w:rsidP="00A143C5">
            <w:pPr>
              <w:keepNext w:val="0"/>
              <w:ind w:left="-96" w:firstLine="568"/>
              <w:rPr>
                <w:rFonts w:ascii="Arial" w:hAnsi="Arial" w:cs="Arial"/>
                <w:b/>
                <w:bCs/>
                <w:sz w:val="20"/>
                <w:lang w:val="ru-RU"/>
              </w:rPr>
            </w:pPr>
          </w:p>
          <w:p w14:paraId="0301FBCC" w14:textId="73D9BEAA" w:rsidR="000928EB" w:rsidRPr="00B837DE" w:rsidRDefault="000928EB" w:rsidP="00A143C5">
            <w:pPr>
              <w:keepNext w:val="0"/>
              <w:ind w:left="-96"/>
              <w:rPr>
                <w:rFonts w:ascii="Arial" w:hAnsi="Arial" w:cs="Arial"/>
                <w:sz w:val="20"/>
                <w:lang w:val="ru-RU"/>
              </w:rPr>
            </w:pPr>
            <w:r w:rsidRPr="00B837DE">
              <w:rPr>
                <w:rFonts w:ascii="Arial" w:hAnsi="Arial" w:cs="Arial"/>
                <w:b/>
                <w:bCs/>
                <w:sz w:val="20"/>
                <w:lang w:val="ru-RU"/>
              </w:rPr>
              <w:t>Стороны заключили</w:t>
            </w:r>
            <w:r w:rsidRPr="00B837DE">
              <w:rPr>
                <w:rFonts w:ascii="Arial" w:hAnsi="Arial" w:cs="Arial"/>
                <w:sz w:val="20"/>
                <w:lang w:val="ru-RU"/>
              </w:rPr>
              <w:t xml:space="preserve"> настоящий </w:t>
            </w:r>
            <w:r w:rsidR="00B47E46">
              <w:rPr>
                <w:rFonts w:ascii="Arial" w:hAnsi="Arial" w:cs="Arial"/>
                <w:sz w:val="20"/>
                <w:lang w:val="ru-RU"/>
              </w:rPr>
              <w:t>Д</w:t>
            </w:r>
            <w:r w:rsidRPr="00B837DE">
              <w:rPr>
                <w:rFonts w:ascii="Arial" w:hAnsi="Arial" w:cs="Arial"/>
                <w:sz w:val="20"/>
                <w:lang w:val="ru-RU"/>
              </w:rPr>
              <w:t>оговор об оказании услуг на следующих условиях:</w:t>
            </w:r>
          </w:p>
        </w:tc>
      </w:tr>
      <w:tr w:rsidR="000928EB" w:rsidRPr="00361017" w14:paraId="34E7175D" w14:textId="3A9ACB3E" w:rsidTr="00B837DE">
        <w:trPr>
          <w:gridBefore w:val="1"/>
          <w:gridAfter w:val="1"/>
          <w:wBefore w:w="108" w:type="dxa"/>
          <w:wAfter w:w="24" w:type="dxa"/>
        </w:trPr>
        <w:tc>
          <w:tcPr>
            <w:tcW w:w="10394" w:type="dxa"/>
            <w:gridSpan w:val="4"/>
          </w:tcPr>
          <w:p w14:paraId="52564D45" w14:textId="77777777" w:rsidR="000928EB" w:rsidRPr="00B837DE" w:rsidRDefault="000928EB" w:rsidP="00A143C5">
            <w:pPr>
              <w:keepNext w:val="0"/>
              <w:jc w:val="left"/>
              <w:rPr>
                <w:rFonts w:ascii="Arial" w:hAnsi="Arial" w:cs="Arial"/>
                <w:sz w:val="20"/>
                <w:lang w:val="ru-RU"/>
              </w:rPr>
            </w:pPr>
          </w:p>
        </w:tc>
      </w:tr>
      <w:tr w:rsidR="000928EB" w:rsidRPr="00B837DE" w14:paraId="72133933" w14:textId="793FD6FA" w:rsidTr="00B837DE">
        <w:trPr>
          <w:gridBefore w:val="1"/>
          <w:gridAfter w:val="1"/>
          <w:wBefore w:w="108" w:type="dxa"/>
          <w:wAfter w:w="24" w:type="dxa"/>
        </w:trPr>
        <w:tc>
          <w:tcPr>
            <w:tcW w:w="10394" w:type="dxa"/>
            <w:gridSpan w:val="4"/>
          </w:tcPr>
          <w:p w14:paraId="47056C91" w14:textId="55D50D68" w:rsidR="000928EB" w:rsidRPr="00B837DE" w:rsidRDefault="000928EB" w:rsidP="00A143C5">
            <w:pPr>
              <w:keepNext w:val="0"/>
              <w:numPr>
                <w:ilvl w:val="0"/>
                <w:numId w:val="7"/>
              </w:numPr>
              <w:ind w:left="470" w:hanging="568"/>
              <w:jc w:val="left"/>
              <w:rPr>
                <w:rFonts w:ascii="Arial" w:hAnsi="Arial" w:cs="Arial"/>
                <w:b/>
                <w:sz w:val="20"/>
                <w:lang w:val="ru-RU"/>
              </w:rPr>
            </w:pPr>
            <w:r w:rsidRPr="00B837DE">
              <w:rPr>
                <w:rFonts w:ascii="Arial" w:hAnsi="Arial" w:cs="Arial"/>
                <w:b/>
                <w:sz w:val="20"/>
                <w:lang w:val="ru-RU"/>
              </w:rPr>
              <w:t xml:space="preserve">ПРЕДМЕТ ДОГОВОРА </w:t>
            </w:r>
          </w:p>
        </w:tc>
      </w:tr>
      <w:tr w:rsidR="000928EB" w:rsidRPr="00361017" w14:paraId="7A8C80DF" w14:textId="745E64A3" w:rsidTr="00B837DE">
        <w:trPr>
          <w:gridBefore w:val="1"/>
          <w:gridAfter w:val="1"/>
          <w:wBefore w:w="108" w:type="dxa"/>
          <w:wAfter w:w="24" w:type="dxa"/>
        </w:trPr>
        <w:tc>
          <w:tcPr>
            <w:tcW w:w="10394" w:type="dxa"/>
            <w:gridSpan w:val="4"/>
          </w:tcPr>
          <w:p w14:paraId="7404FFC9" w14:textId="209ACA15" w:rsidR="000928EB" w:rsidRPr="00870415" w:rsidRDefault="000928EB" w:rsidP="00A143C5">
            <w:pPr>
              <w:keepNext w:val="0"/>
              <w:numPr>
                <w:ilvl w:val="1"/>
                <w:numId w:val="7"/>
              </w:numPr>
              <w:tabs>
                <w:tab w:val="left" w:pos="470"/>
              </w:tabs>
              <w:ind w:left="-98" w:firstLine="0"/>
              <w:rPr>
                <w:rFonts w:ascii="Arial" w:hAnsi="Arial" w:cs="Arial"/>
                <w:sz w:val="20"/>
                <w:lang w:val="ru-RU"/>
              </w:rPr>
            </w:pPr>
            <w:r w:rsidRPr="00870415">
              <w:rPr>
                <w:rFonts w:ascii="Arial" w:hAnsi="Arial" w:cs="Arial"/>
                <w:sz w:val="20"/>
                <w:lang w:val="ru-RU"/>
              </w:rPr>
              <w:t xml:space="preserve">Orange окажет </w:t>
            </w:r>
            <w:r w:rsidRPr="00C723C8">
              <w:rPr>
                <w:rFonts w:ascii="Arial" w:hAnsi="Arial" w:cs="Arial"/>
                <w:sz w:val="20"/>
                <w:lang w:val="ru-RU"/>
              </w:rPr>
              <w:t xml:space="preserve">Клиенту </w:t>
            </w:r>
            <w:r w:rsidR="00870415" w:rsidRPr="00C723C8">
              <w:rPr>
                <w:rFonts w:ascii="Arial" w:hAnsi="Arial" w:cs="Arial"/>
                <w:sz w:val="20"/>
                <w:lang w:val="ru-RU"/>
              </w:rPr>
              <w:t>у</w:t>
            </w:r>
            <w:r w:rsidRPr="00C723C8">
              <w:rPr>
                <w:rFonts w:ascii="Arial" w:hAnsi="Arial" w:cs="Arial"/>
                <w:sz w:val="20"/>
                <w:lang w:val="ru-RU"/>
              </w:rPr>
              <w:t>слуги</w:t>
            </w:r>
            <w:r w:rsidR="009D3A64" w:rsidRPr="00712EFF">
              <w:rPr>
                <w:rFonts w:ascii="Arial" w:hAnsi="Arial" w:cs="Arial"/>
                <w:sz w:val="20"/>
                <w:lang w:val="ru-RU"/>
              </w:rPr>
              <w:t xml:space="preserve"> по</w:t>
            </w:r>
            <w:r w:rsidR="00870415" w:rsidRPr="00C723C8">
              <w:rPr>
                <w:rFonts w:ascii="Arial" w:hAnsi="Arial" w:cs="Arial"/>
                <w:sz w:val="20"/>
                <w:lang w:val="ru-RU"/>
              </w:rPr>
              <w:t xml:space="preserve"> организации информационного обмена между оператором (операторами) подвижной радио</w:t>
            </w:r>
            <w:r w:rsidR="009153D5" w:rsidRPr="00C723C8">
              <w:rPr>
                <w:rFonts w:ascii="Arial" w:hAnsi="Arial" w:cs="Arial"/>
                <w:sz w:val="20"/>
                <w:lang w:val="ru-RU"/>
              </w:rPr>
              <w:t xml:space="preserve">телефонной </w:t>
            </w:r>
            <w:r w:rsidR="00870415" w:rsidRPr="00C723C8">
              <w:rPr>
                <w:rFonts w:ascii="Arial" w:hAnsi="Arial" w:cs="Arial"/>
                <w:sz w:val="20"/>
                <w:lang w:val="ru-RU"/>
              </w:rPr>
              <w:t>связи и Клиентом в целях</w:t>
            </w:r>
            <w:r w:rsidR="00870415" w:rsidRPr="00C723C8">
              <w:rPr>
                <w:lang w:val="ru-RU"/>
              </w:rPr>
              <w:t xml:space="preserve"> </w:t>
            </w:r>
            <w:r w:rsidR="00870415" w:rsidRPr="00C723C8">
              <w:rPr>
                <w:rFonts w:ascii="Arial" w:hAnsi="Arial" w:cs="Arial"/>
                <w:sz w:val="20"/>
                <w:lang w:val="ru-RU"/>
              </w:rPr>
              <w:t>отображения информации об инициаторе телефонного вызова на пользовательском оборудовании</w:t>
            </w:r>
            <w:r w:rsidR="00870415" w:rsidRPr="00870415">
              <w:rPr>
                <w:rFonts w:ascii="Arial" w:hAnsi="Arial" w:cs="Arial"/>
                <w:sz w:val="20"/>
                <w:lang w:val="ru-RU"/>
              </w:rPr>
              <w:t xml:space="preserve"> (оконечном оборудовании)</w:t>
            </w:r>
            <w:r w:rsidR="009153D5">
              <w:rPr>
                <w:rFonts w:ascii="Arial" w:hAnsi="Arial" w:cs="Arial"/>
                <w:sz w:val="20"/>
                <w:lang w:val="ru-RU"/>
              </w:rPr>
              <w:t xml:space="preserve"> (далее –«Маркировка вызовов») </w:t>
            </w:r>
            <w:r w:rsidR="00870415" w:rsidRPr="00870415">
              <w:rPr>
                <w:rFonts w:ascii="Arial" w:hAnsi="Arial" w:cs="Arial"/>
                <w:sz w:val="20"/>
                <w:lang w:val="ru-RU"/>
              </w:rPr>
              <w:t xml:space="preserve"> и возможности</w:t>
            </w:r>
            <w:r w:rsidR="00F82838">
              <w:rPr>
                <w:rFonts w:ascii="Arial" w:hAnsi="Arial" w:cs="Arial"/>
                <w:sz w:val="20"/>
                <w:lang w:val="ru-RU"/>
              </w:rPr>
              <w:t xml:space="preserve"> осуществления</w:t>
            </w:r>
            <w:r w:rsidR="00870415" w:rsidRPr="00870415">
              <w:rPr>
                <w:rFonts w:ascii="Arial" w:hAnsi="Arial" w:cs="Arial"/>
                <w:sz w:val="20"/>
                <w:lang w:val="ru-RU"/>
              </w:rPr>
              <w:t xml:space="preserve"> массовых и (или) автоматических телефонных вызовов в сети связи общего пользования</w:t>
            </w:r>
            <w:r w:rsidR="009153D5">
              <w:rPr>
                <w:rFonts w:ascii="Arial" w:hAnsi="Arial" w:cs="Arial"/>
                <w:sz w:val="20"/>
                <w:lang w:val="ru-RU"/>
              </w:rPr>
              <w:t xml:space="preserve"> (далее – «МАВ»)</w:t>
            </w:r>
            <w:r w:rsidR="00870415" w:rsidRPr="00870415">
              <w:rPr>
                <w:rFonts w:ascii="Arial" w:hAnsi="Arial" w:cs="Arial"/>
                <w:sz w:val="20"/>
                <w:lang w:val="ru-RU"/>
              </w:rPr>
              <w:t xml:space="preserve">, а </w:t>
            </w:r>
            <w:r w:rsidR="00870415">
              <w:rPr>
                <w:rFonts w:ascii="Arial" w:hAnsi="Arial" w:cs="Arial"/>
                <w:sz w:val="20"/>
                <w:lang w:val="ru-RU"/>
              </w:rPr>
              <w:t xml:space="preserve">Клиент </w:t>
            </w:r>
            <w:r w:rsidR="00870415" w:rsidRPr="00870415">
              <w:rPr>
                <w:rFonts w:ascii="Arial" w:hAnsi="Arial" w:cs="Arial"/>
                <w:sz w:val="20"/>
                <w:lang w:val="ru-RU"/>
              </w:rPr>
              <w:t xml:space="preserve">обязуется принимать и оплачивать данные </w:t>
            </w:r>
            <w:r w:rsidR="00870415">
              <w:rPr>
                <w:rFonts w:ascii="Arial" w:hAnsi="Arial" w:cs="Arial"/>
                <w:sz w:val="20"/>
                <w:lang w:val="ru-RU"/>
              </w:rPr>
              <w:t>у</w:t>
            </w:r>
            <w:r w:rsidR="00870415" w:rsidRPr="00870415">
              <w:rPr>
                <w:rFonts w:ascii="Arial" w:hAnsi="Arial" w:cs="Arial"/>
                <w:sz w:val="20"/>
                <w:lang w:val="ru-RU"/>
              </w:rPr>
              <w:t>слуги (далее в целом – «Услуги»)</w:t>
            </w:r>
            <w:r w:rsidR="009153D5" w:rsidRPr="00E357EB">
              <w:rPr>
                <w:rFonts w:ascii="Arial" w:hAnsi="Arial" w:cs="Arial"/>
                <w:sz w:val="20"/>
                <w:lang w:val="ru-RU"/>
              </w:rPr>
              <w:t xml:space="preserve"> </w:t>
            </w:r>
            <w:r w:rsidR="009153D5">
              <w:rPr>
                <w:rFonts w:ascii="Arial" w:hAnsi="Arial" w:cs="Arial"/>
                <w:sz w:val="20"/>
                <w:lang w:val="ru-RU"/>
              </w:rPr>
              <w:t>на условиях Договора</w:t>
            </w:r>
            <w:r w:rsidR="00870415" w:rsidRPr="00870415">
              <w:rPr>
                <w:rFonts w:ascii="Arial" w:hAnsi="Arial" w:cs="Arial"/>
                <w:sz w:val="20"/>
                <w:lang w:val="ru-RU"/>
              </w:rPr>
              <w:t xml:space="preserve">. </w:t>
            </w:r>
            <w:r w:rsidR="009153D5">
              <w:rPr>
                <w:rFonts w:ascii="Arial" w:hAnsi="Arial" w:cs="Arial"/>
                <w:sz w:val="20"/>
                <w:lang w:val="ru-RU"/>
              </w:rPr>
              <w:t xml:space="preserve">Услуги оказываются </w:t>
            </w:r>
            <w:r w:rsidR="009153D5">
              <w:rPr>
                <w:rFonts w:ascii="Arial" w:hAnsi="Arial" w:cs="Arial"/>
                <w:sz w:val="20"/>
              </w:rPr>
              <w:t>Orange</w:t>
            </w:r>
            <w:r w:rsidR="009153D5" w:rsidRPr="00E357EB">
              <w:rPr>
                <w:rFonts w:ascii="Arial" w:hAnsi="Arial" w:cs="Arial"/>
                <w:sz w:val="20"/>
                <w:lang w:val="ru-RU"/>
              </w:rPr>
              <w:t xml:space="preserve"> </w:t>
            </w:r>
            <w:r w:rsidRPr="00870415">
              <w:rPr>
                <w:rFonts w:ascii="Arial" w:hAnsi="Arial" w:cs="Arial"/>
                <w:sz w:val="20"/>
                <w:lang w:val="ru-RU"/>
              </w:rPr>
              <w:t xml:space="preserve">в соответствии с нормами применимого законодательства, действующими лицензиями Orange, положениями </w:t>
            </w:r>
            <w:r w:rsidR="00B91DA0" w:rsidRPr="00870415">
              <w:rPr>
                <w:rFonts w:ascii="Arial" w:hAnsi="Arial" w:cs="Arial"/>
                <w:sz w:val="20"/>
                <w:lang w:val="ru-RU"/>
              </w:rPr>
              <w:t>Договора</w:t>
            </w:r>
            <w:r w:rsidRPr="00870415">
              <w:rPr>
                <w:rFonts w:ascii="Arial" w:hAnsi="Arial" w:cs="Arial"/>
                <w:sz w:val="20"/>
                <w:lang w:val="ru-RU"/>
              </w:rPr>
              <w:t>, Общими условиями оказания услуг и Бланками заказа</w:t>
            </w:r>
            <w:r w:rsidR="009153D5" w:rsidRPr="00E357EB">
              <w:rPr>
                <w:rFonts w:ascii="Arial" w:hAnsi="Arial" w:cs="Arial"/>
                <w:sz w:val="20"/>
                <w:lang w:val="ru-RU"/>
              </w:rPr>
              <w:t>/</w:t>
            </w:r>
            <w:r w:rsidRPr="00870415">
              <w:rPr>
                <w:rFonts w:ascii="Arial" w:hAnsi="Arial" w:cs="Arial"/>
                <w:sz w:val="20"/>
                <w:lang w:val="ru-RU"/>
              </w:rPr>
              <w:t>.</w:t>
            </w:r>
          </w:p>
          <w:p w14:paraId="1EB1C568" w14:textId="77777777" w:rsidR="005B37EA" w:rsidRPr="00C723C8" w:rsidRDefault="005B37EA" w:rsidP="00A143C5">
            <w:pPr>
              <w:keepNext w:val="0"/>
              <w:numPr>
                <w:ilvl w:val="1"/>
                <w:numId w:val="7"/>
              </w:numPr>
              <w:tabs>
                <w:tab w:val="left" w:pos="470"/>
              </w:tabs>
              <w:ind w:left="-98" w:firstLine="0"/>
              <w:rPr>
                <w:rFonts w:ascii="Arial" w:hAnsi="Arial" w:cs="Arial"/>
                <w:sz w:val="20"/>
                <w:lang w:val="ru-RU"/>
              </w:rPr>
            </w:pPr>
            <w:r w:rsidRPr="00C723C8">
              <w:rPr>
                <w:rFonts w:ascii="Arial" w:hAnsi="Arial" w:cs="Arial"/>
                <w:sz w:val="20"/>
                <w:lang w:val="ru-RU"/>
              </w:rPr>
              <w:t>Подписывая настоящий Договор Клиент соглашается с тем, что:</w:t>
            </w:r>
          </w:p>
          <w:p w14:paraId="09CADB52" w14:textId="02DF307E" w:rsidR="005B37EA" w:rsidRPr="00870415" w:rsidRDefault="005B37EA" w:rsidP="005B37EA">
            <w:pPr>
              <w:keepNext w:val="0"/>
              <w:tabs>
                <w:tab w:val="left" w:pos="470"/>
              </w:tabs>
              <w:ind w:left="-98"/>
              <w:rPr>
                <w:rFonts w:ascii="Arial" w:hAnsi="Arial" w:cs="Arial"/>
                <w:sz w:val="20"/>
                <w:lang w:val="ru-RU"/>
              </w:rPr>
            </w:pPr>
            <w:r w:rsidRPr="00C723C8">
              <w:rPr>
                <w:rFonts w:ascii="Arial" w:hAnsi="Arial" w:cs="Arial"/>
                <w:sz w:val="20"/>
                <w:lang w:val="ru-RU"/>
              </w:rPr>
              <w:t xml:space="preserve">-  </w:t>
            </w:r>
            <w:r w:rsidRPr="00C723C8">
              <w:rPr>
                <w:rFonts w:ascii="Arial" w:hAnsi="Arial" w:cs="Arial"/>
                <w:sz w:val="20"/>
              </w:rPr>
              <w:t>Orange</w:t>
            </w:r>
            <w:r w:rsidRPr="00C723C8">
              <w:rPr>
                <w:rFonts w:ascii="Arial" w:hAnsi="Arial" w:cs="Arial"/>
                <w:sz w:val="20"/>
                <w:lang w:val="ru-RU"/>
              </w:rPr>
              <w:t xml:space="preserve"> оказывает Клиенту услуги информационно-организационного характера путем взаимодействия с операторами подвижной радиотелефонной связи в интересах Клиента;</w:t>
            </w:r>
          </w:p>
          <w:p w14:paraId="0721F4B5" w14:textId="3782064E" w:rsidR="005B37EA" w:rsidRPr="009153D5" w:rsidRDefault="005B37EA" w:rsidP="005B37EA">
            <w:pPr>
              <w:keepNext w:val="0"/>
              <w:tabs>
                <w:tab w:val="left" w:pos="470"/>
              </w:tabs>
              <w:ind w:left="-98"/>
              <w:rPr>
                <w:rFonts w:ascii="Arial" w:hAnsi="Arial" w:cs="Arial"/>
                <w:sz w:val="20"/>
                <w:lang w:val="ru-RU"/>
              </w:rPr>
            </w:pPr>
            <w:r w:rsidRPr="00870415">
              <w:rPr>
                <w:rFonts w:ascii="Arial" w:hAnsi="Arial" w:cs="Arial"/>
                <w:sz w:val="20"/>
                <w:lang w:val="ru-RU"/>
              </w:rPr>
              <w:t xml:space="preserve">- отображение </w:t>
            </w:r>
            <w:r w:rsidRPr="009153D5">
              <w:rPr>
                <w:rFonts w:ascii="Arial" w:hAnsi="Arial" w:cs="Arial"/>
                <w:sz w:val="20"/>
                <w:lang w:val="ru-RU"/>
              </w:rPr>
              <w:t>информации об инициаторе телефонного вызова на пользовательском оборудовании (оконечном оборудовании) и возможность массовых и (или) автоматических телефонных вызовов в сети связи общего пользования непосредственно обеспечивают оператор(ы) подвижной радиотелефонной связи</w:t>
            </w:r>
            <w:r w:rsidR="009153D5" w:rsidRPr="009153D5">
              <w:rPr>
                <w:rFonts w:ascii="Arial" w:hAnsi="Arial" w:cs="Arial"/>
                <w:sz w:val="20"/>
                <w:lang w:val="ru-RU"/>
              </w:rPr>
              <w:t>.</w:t>
            </w:r>
          </w:p>
          <w:p w14:paraId="3389FFE0" w14:textId="77777777" w:rsidR="000B1E06" w:rsidRDefault="009153D5" w:rsidP="00E357EB">
            <w:pPr>
              <w:keepNext w:val="0"/>
              <w:tabs>
                <w:tab w:val="left" w:pos="470"/>
              </w:tabs>
              <w:ind w:left="-98"/>
              <w:rPr>
                <w:rFonts w:ascii="Arial" w:eastAsia="MS Mincho" w:hAnsi="Arial" w:cs="Arial"/>
                <w:sz w:val="20"/>
                <w:lang w:val="ru-RU" w:eastAsia="ru-RU"/>
              </w:rPr>
            </w:pPr>
            <w:r w:rsidRPr="009153D5">
              <w:rPr>
                <w:rFonts w:ascii="Arial" w:hAnsi="Arial" w:cs="Arial"/>
                <w:sz w:val="20"/>
                <w:lang w:val="ru-RU"/>
              </w:rPr>
              <w:t xml:space="preserve">Кроме того, Клиент </w:t>
            </w:r>
            <w:r w:rsidR="00870415" w:rsidRPr="00E357EB">
              <w:rPr>
                <w:rFonts w:ascii="Arial" w:eastAsia="MS Mincho" w:hAnsi="Arial" w:cs="Arial"/>
                <w:sz w:val="20"/>
                <w:lang w:val="ru-RU" w:eastAsia="ru-RU"/>
              </w:rPr>
              <w:t xml:space="preserve">подтверждает, что он ознакомлен и принимает, что оказание Услуг по настоящему </w:t>
            </w:r>
            <w:r w:rsidRPr="00E357EB">
              <w:rPr>
                <w:rFonts w:ascii="Arial" w:eastAsia="MS Mincho" w:hAnsi="Arial" w:cs="Arial"/>
                <w:sz w:val="20"/>
                <w:lang w:val="ru-RU" w:eastAsia="ru-RU"/>
              </w:rPr>
              <w:t>Договору</w:t>
            </w:r>
            <w:r w:rsidR="00870415" w:rsidRPr="00E357EB">
              <w:rPr>
                <w:rFonts w:ascii="Arial" w:eastAsia="MS Mincho" w:hAnsi="Arial" w:cs="Arial"/>
                <w:sz w:val="20"/>
                <w:lang w:val="ru-RU" w:eastAsia="ru-RU"/>
              </w:rPr>
              <w:t xml:space="preserve"> регулируется не только настоящим </w:t>
            </w:r>
            <w:r w:rsidRPr="00E357EB">
              <w:rPr>
                <w:rFonts w:ascii="Arial" w:eastAsia="MS Mincho" w:hAnsi="Arial" w:cs="Arial"/>
                <w:sz w:val="20"/>
                <w:lang w:val="ru-RU" w:eastAsia="ru-RU"/>
              </w:rPr>
              <w:t>Договором</w:t>
            </w:r>
            <w:r w:rsidR="00870415" w:rsidRPr="00E357EB">
              <w:rPr>
                <w:rFonts w:ascii="Arial" w:eastAsia="MS Mincho" w:hAnsi="Arial" w:cs="Arial"/>
                <w:sz w:val="20"/>
                <w:lang w:val="ru-RU" w:eastAsia="ru-RU"/>
              </w:rPr>
              <w:t xml:space="preserve">, но и условиями, внутренними регламентами, техническими требованиями </w:t>
            </w:r>
            <w:r w:rsidRPr="00E357EB">
              <w:rPr>
                <w:rFonts w:ascii="Arial" w:eastAsia="MS Mincho" w:hAnsi="Arial" w:cs="Arial"/>
                <w:sz w:val="20"/>
                <w:lang w:val="ru-RU" w:eastAsia="ru-RU"/>
              </w:rPr>
              <w:t>о</w:t>
            </w:r>
            <w:r w:rsidR="00870415" w:rsidRPr="00E357EB">
              <w:rPr>
                <w:rFonts w:ascii="Arial" w:eastAsia="MS Mincho" w:hAnsi="Arial" w:cs="Arial"/>
                <w:sz w:val="20"/>
                <w:lang w:val="ru-RU" w:eastAsia="ru-RU"/>
              </w:rPr>
              <w:t>ператор</w:t>
            </w:r>
            <w:r w:rsidRPr="00E357EB">
              <w:rPr>
                <w:rFonts w:ascii="Arial" w:eastAsia="MS Mincho" w:hAnsi="Arial" w:cs="Arial"/>
                <w:sz w:val="20"/>
                <w:lang w:val="ru-RU" w:eastAsia="ru-RU"/>
              </w:rPr>
              <w:t>а (</w:t>
            </w:r>
            <w:r w:rsidR="00870415" w:rsidRPr="00E357EB">
              <w:rPr>
                <w:rFonts w:ascii="Arial" w:eastAsia="MS Mincho" w:hAnsi="Arial" w:cs="Arial"/>
                <w:sz w:val="20"/>
                <w:lang w:val="ru-RU" w:eastAsia="ru-RU"/>
              </w:rPr>
              <w:t>ов</w:t>
            </w:r>
            <w:r w:rsidRPr="00E357EB">
              <w:rPr>
                <w:rFonts w:ascii="Arial" w:eastAsia="MS Mincho" w:hAnsi="Arial" w:cs="Arial"/>
                <w:sz w:val="20"/>
                <w:lang w:val="ru-RU" w:eastAsia="ru-RU"/>
              </w:rPr>
              <w:t>)</w:t>
            </w:r>
            <w:r w:rsidR="00870415" w:rsidRPr="00E357EB">
              <w:rPr>
                <w:rFonts w:ascii="Arial" w:eastAsia="MS Mincho" w:hAnsi="Arial" w:cs="Arial"/>
                <w:sz w:val="20"/>
                <w:lang w:val="ru-RU" w:eastAsia="ru-RU"/>
              </w:rPr>
              <w:t xml:space="preserve"> </w:t>
            </w:r>
            <w:r w:rsidRPr="00E357EB">
              <w:rPr>
                <w:rFonts w:ascii="Arial" w:eastAsia="MS Mincho" w:hAnsi="Arial" w:cs="Arial"/>
                <w:sz w:val="20"/>
                <w:lang w:val="ru-RU" w:eastAsia="ru-RU"/>
              </w:rPr>
              <w:t xml:space="preserve">подвижной радиотелефонной </w:t>
            </w:r>
            <w:r w:rsidR="00870415" w:rsidRPr="00E357EB">
              <w:rPr>
                <w:rFonts w:ascii="Arial" w:eastAsia="MS Mincho" w:hAnsi="Arial" w:cs="Arial"/>
                <w:sz w:val="20"/>
                <w:lang w:val="ru-RU" w:eastAsia="ru-RU"/>
              </w:rPr>
              <w:t xml:space="preserve">связи, касающихся оказания услуг МАВ и Маркировки. </w:t>
            </w:r>
            <w:r w:rsidRPr="00E357EB">
              <w:rPr>
                <w:rFonts w:ascii="Arial" w:eastAsia="MS Mincho" w:hAnsi="Arial" w:cs="Arial"/>
                <w:sz w:val="20"/>
                <w:lang w:val="ru-RU" w:eastAsia="ru-RU"/>
              </w:rPr>
              <w:t xml:space="preserve">Клиент </w:t>
            </w:r>
            <w:r w:rsidR="00870415" w:rsidRPr="00E357EB">
              <w:rPr>
                <w:rFonts w:ascii="Arial" w:eastAsia="MS Mincho" w:hAnsi="Arial" w:cs="Arial"/>
                <w:sz w:val="20"/>
                <w:lang w:val="ru-RU" w:eastAsia="ru-RU"/>
              </w:rPr>
              <w:t xml:space="preserve">обязуется самостоятельно знакомиться с актуальными версиями указанных документов на официальных сайтах соответствующих </w:t>
            </w:r>
            <w:r w:rsidRPr="00E357EB">
              <w:rPr>
                <w:rFonts w:ascii="Arial" w:eastAsia="MS Mincho" w:hAnsi="Arial" w:cs="Arial"/>
                <w:sz w:val="20"/>
                <w:lang w:val="ru-RU" w:eastAsia="ru-RU"/>
              </w:rPr>
              <w:t>о</w:t>
            </w:r>
            <w:r w:rsidR="00870415" w:rsidRPr="00E357EB">
              <w:rPr>
                <w:rFonts w:ascii="Arial" w:eastAsia="MS Mincho" w:hAnsi="Arial" w:cs="Arial"/>
                <w:sz w:val="20"/>
                <w:lang w:val="ru-RU" w:eastAsia="ru-RU"/>
              </w:rPr>
              <w:t>ператоров</w:t>
            </w:r>
            <w:r w:rsidRPr="00E357EB">
              <w:rPr>
                <w:rFonts w:ascii="Arial" w:eastAsia="MS Mincho" w:hAnsi="Arial" w:cs="Arial"/>
                <w:sz w:val="20"/>
                <w:lang w:val="ru-RU" w:eastAsia="ru-RU"/>
              </w:rPr>
              <w:t xml:space="preserve"> подвижной радиотелефонной связи</w:t>
            </w:r>
            <w:r w:rsidR="00870415" w:rsidRPr="00E357EB">
              <w:rPr>
                <w:rFonts w:ascii="Arial" w:eastAsia="MS Mincho" w:hAnsi="Arial" w:cs="Arial"/>
                <w:sz w:val="20"/>
                <w:lang w:val="ru-RU" w:eastAsia="ru-RU"/>
              </w:rPr>
              <w:t xml:space="preserve">. </w:t>
            </w:r>
            <w:r w:rsidRPr="00E357EB">
              <w:rPr>
                <w:rFonts w:ascii="Arial" w:eastAsia="MS Mincho" w:hAnsi="Arial" w:cs="Arial"/>
                <w:sz w:val="20"/>
                <w:lang w:val="ru-RU" w:eastAsia="ru-RU"/>
              </w:rPr>
              <w:t xml:space="preserve">Клиент </w:t>
            </w:r>
            <w:r w:rsidR="00870415" w:rsidRPr="00E357EB">
              <w:rPr>
                <w:rFonts w:ascii="Arial" w:eastAsia="MS Mincho" w:hAnsi="Arial" w:cs="Arial"/>
                <w:sz w:val="20"/>
                <w:lang w:val="ru-RU" w:eastAsia="ru-RU"/>
              </w:rPr>
              <w:t>принимает на себя все риски, связанные с изменением данных требований</w:t>
            </w:r>
            <w:r w:rsidR="000B1E06">
              <w:rPr>
                <w:rFonts w:ascii="Arial" w:eastAsia="MS Mincho" w:hAnsi="Arial" w:cs="Arial"/>
                <w:sz w:val="20"/>
                <w:lang w:val="ru-RU" w:eastAsia="ru-RU"/>
              </w:rPr>
              <w:t>;</w:t>
            </w:r>
          </w:p>
          <w:p w14:paraId="2EF01316" w14:textId="3F586C7D" w:rsidR="00870415" w:rsidRPr="00E357EB" w:rsidRDefault="000B1E06" w:rsidP="00E357EB">
            <w:pPr>
              <w:keepNext w:val="0"/>
              <w:tabs>
                <w:tab w:val="left" w:pos="470"/>
              </w:tabs>
              <w:ind w:left="-98"/>
              <w:rPr>
                <w:rFonts w:ascii="Arial" w:eastAsia="MS Mincho" w:hAnsi="Arial" w:cs="Arial"/>
                <w:sz w:val="20"/>
                <w:lang w:val="ru-RU" w:eastAsia="ru-RU"/>
              </w:rPr>
            </w:pPr>
            <w:r w:rsidRPr="00C723C8">
              <w:rPr>
                <w:rFonts w:ascii="Arial" w:eastAsia="MS Mincho" w:hAnsi="Arial" w:cs="Arial"/>
                <w:sz w:val="20"/>
                <w:lang w:val="ru-RU" w:eastAsia="ru-RU"/>
              </w:rPr>
              <w:lastRenderedPageBreak/>
              <w:t xml:space="preserve">- Услуги доступны </w:t>
            </w:r>
            <w:r w:rsidR="00BA1B9C" w:rsidRPr="00C723C8">
              <w:rPr>
                <w:rFonts w:ascii="Arial" w:eastAsia="MS Mincho" w:hAnsi="Arial" w:cs="Arial"/>
                <w:sz w:val="20"/>
                <w:lang w:val="ru-RU" w:eastAsia="ru-RU"/>
              </w:rPr>
              <w:t xml:space="preserve">Клиенту </w:t>
            </w:r>
            <w:r w:rsidR="00C723C8" w:rsidRPr="00712EFF">
              <w:rPr>
                <w:rFonts w:ascii="Arial" w:eastAsia="MS Mincho" w:hAnsi="Arial" w:cs="Arial"/>
                <w:sz w:val="20"/>
                <w:lang w:val="ru-RU" w:eastAsia="ru-RU"/>
              </w:rPr>
              <w:t xml:space="preserve">при условии, что </w:t>
            </w:r>
            <w:r w:rsidR="00BA1B9C" w:rsidRPr="00C723C8">
              <w:rPr>
                <w:rFonts w:ascii="Arial" w:eastAsia="MS Mincho" w:hAnsi="Arial" w:cs="Arial"/>
                <w:sz w:val="20"/>
                <w:lang w:val="ru-RU" w:eastAsia="ru-RU"/>
              </w:rPr>
              <w:t xml:space="preserve">он является </w:t>
            </w:r>
            <w:r w:rsidR="00C723C8" w:rsidRPr="00712EFF">
              <w:rPr>
                <w:rFonts w:ascii="Arial" w:eastAsia="MS Mincho" w:hAnsi="Arial" w:cs="Arial"/>
                <w:sz w:val="20"/>
                <w:lang w:val="ru-RU" w:eastAsia="ru-RU"/>
              </w:rPr>
              <w:t xml:space="preserve">абонентом </w:t>
            </w:r>
            <w:r w:rsidR="00BA1B9C" w:rsidRPr="00C723C8">
              <w:rPr>
                <w:rFonts w:ascii="Arial" w:eastAsia="MS Mincho" w:hAnsi="Arial" w:cs="Arial"/>
                <w:sz w:val="20"/>
                <w:lang w:eastAsia="ru-RU"/>
              </w:rPr>
              <w:t>Orange</w:t>
            </w:r>
            <w:r w:rsidR="00BA1B9C" w:rsidRPr="00712EFF">
              <w:rPr>
                <w:rFonts w:ascii="Arial" w:eastAsia="MS Mincho" w:hAnsi="Arial" w:cs="Arial"/>
                <w:sz w:val="20"/>
                <w:lang w:val="ru-RU" w:eastAsia="ru-RU"/>
              </w:rPr>
              <w:t xml:space="preserve"> </w:t>
            </w:r>
            <w:r w:rsidR="00C723C8" w:rsidRPr="00712EFF">
              <w:rPr>
                <w:rFonts w:ascii="Arial" w:eastAsia="MS Mincho" w:hAnsi="Arial" w:cs="Arial"/>
                <w:sz w:val="20"/>
                <w:lang w:val="ru-RU" w:eastAsia="ru-RU"/>
              </w:rPr>
              <w:t xml:space="preserve">применительно к </w:t>
            </w:r>
            <w:r w:rsidR="00BA1B9C" w:rsidRPr="00C723C8">
              <w:rPr>
                <w:rFonts w:ascii="Arial" w:eastAsia="MS Mincho" w:hAnsi="Arial" w:cs="Arial"/>
                <w:sz w:val="20"/>
                <w:lang w:val="ru-RU" w:eastAsia="ru-RU"/>
              </w:rPr>
              <w:t>услуг</w:t>
            </w:r>
            <w:r w:rsidR="00C723C8" w:rsidRPr="00712EFF">
              <w:rPr>
                <w:rFonts w:ascii="Arial" w:eastAsia="MS Mincho" w:hAnsi="Arial" w:cs="Arial"/>
                <w:sz w:val="20"/>
                <w:lang w:val="ru-RU" w:eastAsia="ru-RU"/>
              </w:rPr>
              <w:t>ам</w:t>
            </w:r>
            <w:r w:rsidR="00BA1B9C" w:rsidRPr="00C723C8">
              <w:rPr>
                <w:rFonts w:ascii="Arial" w:eastAsia="MS Mincho" w:hAnsi="Arial" w:cs="Arial"/>
                <w:sz w:val="20"/>
                <w:lang w:val="ru-RU" w:eastAsia="ru-RU"/>
              </w:rPr>
              <w:t xml:space="preserve"> местной телефонной связи</w:t>
            </w:r>
            <w:r w:rsidR="00870415" w:rsidRPr="00C723C8">
              <w:rPr>
                <w:rFonts w:ascii="Arial" w:eastAsia="MS Mincho" w:hAnsi="Arial" w:cs="Arial"/>
                <w:sz w:val="20"/>
                <w:lang w:val="ru-RU" w:eastAsia="ru-RU"/>
              </w:rPr>
              <w:t>.</w:t>
            </w:r>
          </w:p>
          <w:p w14:paraId="3A36C9C9" w14:textId="1AC3F9C6" w:rsidR="00870415" w:rsidRPr="00870415" w:rsidRDefault="00870415" w:rsidP="00E357EB">
            <w:pPr>
              <w:keepNext w:val="0"/>
              <w:tabs>
                <w:tab w:val="left" w:pos="470"/>
              </w:tabs>
              <w:ind w:left="-98"/>
              <w:rPr>
                <w:rFonts w:ascii="Arial" w:hAnsi="Arial" w:cs="Arial"/>
                <w:sz w:val="20"/>
                <w:lang w:val="ru-RU"/>
              </w:rPr>
            </w:pPr>
          </w:p>
        </w:tc>
      </w:tr>
      <w:tr w:rsidR="000928EB" w:rsidRPr="00361017" w14:paraId="1CDFA47B" w14:textId="2CD47A13" w:rsidTr="00B837DE">
        <w:trPr>
          <w:gridBefore w:val="1"/>
          <w:gridAfter w:val="1"/>
          <w:wBefore w:w="108" w:type="dxa"/>
          <w:wAfter w:w="24" w:type="dxa"/>
        </w:trPr>
        <w:tc>
          <w:tcPr>
            <w:tcW w:w="10394" w:type="dxa"/>
            <w:gridSpan w:val="4"/>
          </w:tcPr>
          <w:p w14:paraId="2B0604F8" w14:textId="77777777" w:rsidR="000928EB" w:rsidRPr="00B837DE" w:rsidRDefault="000928EB" w:rsidP="00A143C5">
            <w:pPr>
              <w:keepNext w:val="0"/>
              <w:tabs>
                <w:tab w:val="left" w:pos="470"/>
              </w:tabs>
              <w:ind w:left="-98"/>
              <w:jc w:val="left"/>
              <w:rPr>
                <w:rFonts w:ascii="Arial" w:hAnsi="Arial" w:cs="Arial"/>
                <w:sz w:val="20"/>
                <w:lang w:val="ru-RU"/>
              </w:rPr>
            </w:pPr>
          </w:p>
        </w:tc>
      </w:tr>
      <w:tr w:rsidR="000928EB" w:rsidRPr="00B837DE" w14:paraId="07990D10" w14:textId="5948F48D" w:rsidTr="00B837DE">
        <w:trPr>
          <w:gridBefore w:val="1"/>
          <w:gridAfter w:val="1"/>
          <w:wBefore w:w="108" w:type="dxa"/>
          <w:wAfter w:w="24" w:type="dxa"/>
        </w:trPr>
        <w:tc>
          <w:tcPr>
            <w:tcW w:w="10394" w:type="dxa"/>
            <w:gridSpan w:val="4"/>
          </w:tcPr>
          <w:p w14:paraId="66A16347" w14:textId="1E0BF924" w:rsidR="000928EB" w:rsidRPr="00B837DE" w:rsidRDefault="000928EB" w:rsidP="00A143C5">
            <w:pPr>
              <w:pStyle w:val="af0"/>
              <w:keepNext w:val="0"/>
              <w:numPr>
                <w:ilvl w:val="0"/>
                <w:numId w:val="7"/>
              </w:numPr>
              <w:tabs>
                <w:tab w:val="left" w:pos="470"/>
              </w:tabs>
              <w:ind w:left="-98" w:firstLine="0"/>
              <w:jc w:val="left"/>
              <w:rPr>
                <w:rFonts w:ascii="Arial" w:hAnsi="Arial" w:cs="Arial"/>
                <w:sz w:val="20"/>
              </w:rPr>
            </w:pPr>
            <w:r w:rsidRPr="00B837DE">
              <w:rPr>
                <w:rFonts w:ascii="Arial" w:hAnsi="Arial" w:cs="Arial"/>
                <w:b/>
                <w:sz w:val="20"/>
              </w:rPr>
              <w:t xml:space="preserve">ПОРЯДОК ОКАЗАНИЯ УСЛУГ </w:t>
            </w:r>
          </w:p>
        </w:tc>
      </w:tr>
      <w:tr w:rsidR="000928EB" w:rsidRPr="00361017" w14:paraId="38286F2E" w14:textId="04E9B0EB" w:rsidTr="00B837DE">
        <w:trPr>
          <w:gridBefore w:val="1"/>
          <w:gridAfter w:val="1"/>
          <w:wBefore w:w="108" w:type="dxa"/>
          <w:wAfter w:w="24" w:type="dxa"/>
        </w:trPr>
        <w:tc>
          <w:tcPr>
            <w:tcW w:w="10394" w:type="dxa"/>
            <w:gridSpan w:val="4"/>
          </w:tcPr>
          <w:p w14:paraId="74409C43" w14:textId="4ED56240" w:rsidR="000928EB" w:rsidRPr="00B837DE" w:rsidRDefault="000928EB" w:rsidP="00A143C5">
            <w:pPr>
              <w:pStyle w:val="af0"/>
              <w:keepNext w:val="0"/>
              <w:numPr>
                <w:ilvl w:val="1"/>
                <w:numId w:val="7"/>
              </w:numPr>
              <w:tabs>
                <w:tab w:val="left" w:pos="470"/>
              </w:tabs>
              <w:ind w:left="-98" w:firstLine="0"/>
              <w:rPr>
                <w:rFonts w:ascii="Arial" w:hAnsi="Arial" w:cs="Arial"/>
                <w:b/>
                <w:sz w:val="20"/>
                <w:lang w:val="ru-RU"/>
              </w:rPr>
            </w:pPr>
            <w:r w:rsidRPr="00B837DE">
              <w:rPr>
                <w:rFonts w:ascii="Arial" w:hAnsi="Arial" w:cs="Arial"/>
                <w:sz w:val="20"/>
                <w:lang w:val="ru-RU"/>
              </w:rPr>
              <w:t xml:space="preserve">Услуги оказываются Клиенту в соответствии с Общими условиями оказания соответствующих Услуг. При исполнении обязательств по Договору Стороны выполняют относящиеся к ним требования Общих условий. </w:t>
            </w:r>
          </w:p>
        </w:tc>
      </w:tr>
      <w:tr w:rsidR="000928EB" w:rsidRPr="00361017" w14:paraId="74DC2B1C" w14:textId="4AF605EB" w:rsidTr="00712EFF">
        <w:trPr>
          <w:gridBefore w:val="1"/>
          <w:gridAfter w:val="1"/>
          <w:wBefore w:w="108" w:type="dxa"/>
          <w:wAfter w:w="24" w:type="dxa"/>
        </w:trPr>
        <w:tc>
          <w:tcPr>
            <w:tcW w:w="10394" w:type="dxa"/>
            <w:gridSpan w:val="4"/>
          </w:tcPr>
          <w:p w14:paraId="5571617A" w14:textId="77EE97B0" w:rsidR="000928EB" w:rsidRPr="00984D77" w:rsidRDefault="000928EB" w:rsidP="00A143C5">
            <w:pPr>
              <w:pStyle w:val="af0"/>
              <w:keepNext w:val="0"/>
              <w:numPr>
                <w:ilvl w:val="1"/>
                <w:numId w:val="7"/>
              </w:numPr>
              <w:tabs>
                <w:tab w:val="left" w:pos="470"/>
              </w:tabs>
              <w:ind w:left="-98" w:firstLine="0"/>
              <w:rPr>
                <w:rFonts w:ascii="Arial" w:hAnsi="Arial" w:cs="Arial"/>
                <w:b/>
                <w:sz w:val="20"/>
                <w:lang w:val="ru-RU"/>
              </w:rPr>
            </w:pPr>
            <w:r w:rsidRPr="00984D77">
              <w:rPr>
                <w:rFonts w:ascii="Arial" w:hAnsi="Arial" w:cs="Arial"/>
                <w:sz w:val="20"/>
                <w:lang w:val="ru-RU"/>
              </w:rPr>
              <w:t>Бланки заказа определяют конкретные параметры Услуг Orange, оказываемых Клиенту, срок оказания Услуги</w:t>
            </w:r>
            <w:r w:rsidR="00B91DA0" w:rsidRPr="00984D77">
              <w:rPr>
                <w:rFonts w:ascii="Arial" w:hAnsi="Arial" w:cs="Arial"/>
                <w:sz w:val="20"/>
                <w:lang w:val="ru-RU"/>
              </w:rPr>
              <w:t>,</w:t>
            </w:r>
            <w:r w:rsidRPr="00984D77">
              <w:rPr>
                <w:rFonts w:ascii="Arial" w:hAnsi="Arial" w:cs="Arial"/>
                <w:sz w:val="20"/>
                <w:lang w:val="ru-RU"/>
              </w:rPr>
              <w:t xml:space="preserve"> и составляются обеими Сторонами в отношении тех Услуг, которые Клиент желает получать от Orange. Бланк заказа содержит специальную информацию, требуемую для оказания Услуги Клиенту.</w:t>
            </w:r>
          </w:p>
          <w:p w14:paraId="159DAEC5" w14:textId="173E3CF1" w:rsidR="000928EB" w:rsidRPr="00984D77" w:rsidRDefault="000928EB" w:rsidP="00A143C5">
            <w:pPr>
              <w:pStyle w:val="af0"/>
              <w:keepNext w:val="0"/>
              <w:tabs>
                <w:tab w:val="left" w:pos="470"/>
              </w:tabs>
              <w:ind w:left="-98"/>
              <w:rPr>
                <w:rFonts w:ascii="Arial" w:hAnsi="Arial" w:cs="Arial"/>
                <w:bCs/>
                <w:sz w:val="20"/>
                <w:lang w:val="ru-RU"/>
              </w:rPr>
            </w:pPr>
            <w:r w:rsidRPr="00984D77">
              <w:rPr>
                <w:rFonts w:ascii="Arial" w:hAnsi="Arial" w:cs="Arial"/>
                <w:bCs/>
                <w:sz w:val="20"/>
                <w:lang w:val="ru-RU"/>
              </w:rPr>
              <w:t xml:space="preserve">При отсутствии указания в Бланке заказа срока оказания Услуги, соответствующая Услуга по такому Бланку заказа оказывается в течение срока действия настоящего </w:t>
            </w:r>
            <w:r w:rsidR="00B47E46">
              <w:rPr>
                <w:rFonts w:ascii="Arial" w:hAnsi="Arial" w:cs="Arial"/>
                <w:bCs/>
                <w:sz w:val="20"/>
                <w:lang w:val="ru-RU"/>
              </w:rPr>
              <w:t>Д</w:t>
            </w:r>
            <w:r w:rsidRPr="00984D77">
              <w:rPr>
                <w:rFonts w:ascii="Arial" w:hAnsi="Arial" w:cs="Arial"/>
                <w:bCs/>
                <w:sz w:val="20"/>
                <w:lang w:val="ru-RU"/>
              </w:rPr>
              <w:t>оговора.</w:t>
            </w:r>
          </w:p>
        </w:tc>
      </w:tr>
      <w:tr w:rsidR="000928EB" w:rsidRPr="00361017" w14:paraId="3BE8916B" w14:textId="666F9EC2" w:rsidTr="00712EFF">
        <w:trPr>
          <w:gridBefore w:val="1"/>
          <w:gridAfter w:val="1"/>
          <w:wBefore w:w="108" w:type="dxa"/>
          <w:wAfter w:w="24" w:type="dxa"/>
        </w:trPr>
        <w:tc>
          <w:tcPr>
            <w:tcW w:w="10394" w:type="dxa"/>
            <w:gridSpan w:val="4"/>
          </w:tcPr>
          <w:p w14:paraId="67E4B56C" w14:textId="49B4A2B9" w:rsidR="000928EB" w:rsidRPr="00984D77" w:rsidRDefault="007312BD" w:rsidP="007312BD">
            <w:pPr>
              <w:keepNext w:val="0"/>
              <w:tabs>
                <w:tab w:val="left" w:pos="470"/>
              </w:tabs>
              <w:ind w:left="-98"/>
              <w:rPr>
                <w:rFonts w:ascii="Arial" w:hAnsi="Arial" w:cs="Arial"/>
                <w:sz w:val="20"/>
                <w:lang w:val="ru-RU"/>
              </w:rPr>
            </w:pPr>
            <w:r w:rsidRPr="00E357EB">
              <w:rPr>
                <w:rFonts w:ascii="Arial" w:hAnsi="Arial" w:cs="Arial"/>
                <w:sz w:val="20"/>
                <w:lang w:val="ru-RU"/>
              </w:rPr>
              <w:t xml:space="preserve">2.3. Orange вправе в одностороннем порядке вносить изменения в  Общие условия, в том числе в порядок и сроки предоставления Услуги, а также </w:t>
            </w:r>
            <w:r w:rsidR="009C5988" w:rsidRPr="00E357EB">
              <w:rPr>
                <w:rFonts w:ascii="Arial" w:hAnsi="Arial" w:cs="Arial"/>
                <w:sz w:val="20"/>
                <w:lang w:val="ru-RU"/>
              </w:rPr>
              <w:t xml:space="preserve">изменять </w:t>
            </w:r>
            <w:r w:rsidRPr="00E357EB">
              <w:rPr>
                <w:rFonts w:ascii="Arial" w:hAnsi="Arial" w:cs="Arial"/>
                <w:sz w:val="20"/>
                <w:lang w:val="ru-RU"/>
              </w:rPr>
              <w:t>Тарифы на Услугу, с направлением Клиенту соответствующих предложений следующими способами по выбору Orange: письменным уведомлением, уведомлением посредством Системы ЭДО, уведомлением по адресу электронной почты Клиента или посредством размещения соответствующей информации на Веб-сайте Orange</w:t>
            </w:r>
            <w:r w:rsidR="009C5988" w:rsidRPr="00E357EB">
              <w:rPr>
                <w:rFonts w:ascii="Arial" w:hAnsi="Arial" w:cs="Arial"/>
                <w:sz w:val="20"/>
                <w:lang w:val="ru-RU"/>
              </w:rPr>
              <w:t xml:space="preserve"> или ином информационном ресурсе </w:t>
            </w:r>
            <w:r w:rsidR="009C5988" w:rsidRPr="00E357EB">
              <w:rPr>
                <w:rFonts w:ascii="Arial" w:hAnsi="Arial" w:cs="Arial"/>
                <w:sz w:val="20"/>
              </w:rPr>
              <w:t>Orange</w:t>
            </w:r>
            <w:r w:rsidR="009C5988" w:rsidRPr="00E357EB">
              <w:rPr>
                <w:rFonts w:ascii="Arial" w:hAnsi="Arial" w:cs="Arial"/>
                <w:sz w:val="20"/>
                <w:lang w:val="ru-RU"/>
              </w:rPr>
              <w:t xml:space="preserve"> (согласно Общим условиям)</w:t>
            </w:r>
            <w:r w:rsidRPr="00E357EB">
              <w:rPr>
                <w:rFonts w:ascii="Arial" w:hAnsi="Arial" w:cs="Arial"/>
                <w:sz w:val="20"/>
                <w:lang w:val="ru-RU"/>
              </w:rPr>
              <w:t>. Клиент вправе в течение 5 (пяти) календарных дней с даты размещения информации/получения уведомления от Orange отказаться от принятия изменений, направив письменное уведомление Orange. Изменения считаются вступившими в силу, а Тарифы измененными по истечении 5 (пяти) календарных дней с даты размещения информации/получения уведомления от Orange при условии неполучения Orange письменного отказа Клиента от принятия изменений в установленный срок. В случае отказа Клиента в принятии изменений</w:t>
            </w:r>
            <w:r w:rsidR="009C5988" w:rsidRPr="00E357EB">
              <w:rPr>
                <w:rFonts w:ascii="Arial" w:hAnsi="Arial" w:cs="Arial"/>
                <w:sz w:val="20"/>
                <w:lang w:val="ru-RU"/>
              </w:rPr>
              <w:t>,</w:t>
            </w:r>
            <w:r w:rsidRPr="00E357EB">
              <w:rPr>
                <w:rFonts w:ascii="Arial" w:hAnsi="Arial" w:cs="Arial"/>
                <w:sz w:val="20"/>
                <w:lang w:val="ru-RU"/>
              </w:rPr>
              <w:t xml:space="preserve"> Общие условия и Бланки заказа на соответствующие Услуги считаются расторгнутыми по истечении 5 (пяти) календарных дней с даты размещения информации/получения уведомления от Клиента, что не освобождает Клиента от оплаты.</w:t>
            </w:r>
          </w:p>
        </w:tc>
      </w:tr>
      <w:tr w:rsidR="000928EB" w:rsidRPr="00361017" w14:paraId="68E95B56" w14:textId="50A8EF6A" w:rsidTr="00712EFF">
        <w:trPr>
          <w:gridBefore w:val="1"/>
          <w:gridAfter w:val="1"/>
          <w:wBefore w:w="108" w:type="dxa"/>
          <w:wAfter w:w="24" w:type="dxa"/>
        </w:trPr>
        <w:tc>
          <w:tcPr>
            <w:tcW w:w="10394" w:type="dxa"/>
            <w:gridSpan w:val="4"/>
          </w:tcPr>
          <w:p w14:paraId="1408577C" w14:textId="77777777" w:rsidR="000928EB" w:rsidRPr="00B837DE" w:rsidRDefault="000928EB" w:rsidP="00A143C5">
            <w:pPr>
              <w:keepNext w:val="0"/>
              <w:tabs>
                <w:tab w:val="left" w:pos="470"/>
              </w:tabs>
              <w:ind w:left="-98"/>
              <w:jc w:val="left"/>
              <w:rPr>
                <w:rFonts w:ascii="Arial" w:hAnsi="Arial" w:cs="Arial"/>
                <w:b/>
                <w:sz w:val="20"/>
                <w:lang w:val="ru-RU"/>
              </w:rPr>
            </w:pPr>
          </w:p>
        </w:tc>
      </w:tr>
      <w:tr w:rsidR="000928EB" w:rsidRPr="00B837DE" w14:paraId="7F1F54AD" w14:textId="16B15932" w:rsidTr="00712EFF">
        <w:trPr>
          <w:gridBefore w:val="1"/>
          <w:gridAfter w:val="1"/>
          <w:wBefore w:w="108" w:type="dxa"/>
          <w:wAfter w:w="24" w:type="dxa"/>
        </w:trPr>
        <w:tc>
          <w:tcPr>
            <w:tcW w:w="10394" w:type="dxa"/>
            <w:gridSpan w:val="4"/>
          </w:tcPr>
          <w:p w14:paraId="6759FA5B" w14:textId="05800972" w:rsidR="000928EB" w:rsidRPr="00B837DE" w:rsidRDefault="000928EB" w:rsidP="00A143C5">
            <w:pPr>
              <w:keepNext w:val="0"/>
              <w:numPr>
                <w:ilvl w:val="0"/>
                <w:numId w:val="7"/>
              </w:numPr>
              <w:tabs>
                <w:tab w:val="left" w:pos="470"/>
              </w:tabs>
              <w:ind w:left="-98" w:firstLine="0"/>
              <w:jc w:val="left"/>
              <w:rPr>
                <w:rFonts w:ascii="Arial" w:hAnsi="Arial" w:cs="Arial"/>
                <w:sz w:val="20"/>
              </w:rPr>
            </w:pPr>
            <w:r w:rsidRPr="00B837DE">
              <w:rPr>
                <w:rFonts w:ascii="Arial" w:hAnsi="Arial" w:cs="Arial"/>
                <w:b/>
                <w:sz w:val="20"/>
                <w:lang w:val="ru-RU"/>
              </w:rPr>
              <w:t>ОПЛАТА УСЛУГ</w:t>
            </w:r>
          </w:p>
        </w:tc>
      </w:tr>
      <w:tr w:rsidR="000928EB" w:rsidRPr="00361017" w14:paraId="03725222" w14:textId="1A7DF32E" w:rsidTr="00712EFF">
        <w:trPr>
          <w:gridBefore w:val="1"/>
          <w:gridAfter w:val="1"/>
          <w:wBefore w:w="108" w:type="dxa"/>
          <w:wAfter w:w="24" w:type="dxa"/>
        </w:trPr>
        <w:tc>
          <w:tcPr>
            <w:tcW w:w="10394" w:type="dxa"/>
            <w:gridSpan w:val="4"/>
          </w:tcPr>
          <w:p w14:paraId="616747B1" w14:textId="0D5D8E24" w:rsidR="000928EB" w:rsidRPr="00984D77" w:rsidRDefault="000928EB" w:rsidP="00A143C5">
            <w:pPr>
              <w:keepNext w:val="0"/>
              <w:numPr>
                <w:ilvl w:val="1"/>
                <w:numId w:val="7"/>
              </w:numPr>
              <w:tabs>
                <w:tab w:val="left" w:pos="470"/>
              </w:tabs>
              <w:ind w:left="-98" w:firstLine="0"/>
              <w:rPr>
                <w:rFonts w:ascii="Arial" w:hAnsi="Arial" w:cs="Arial"/>
                <w:b/>
                <w:sz w:val="20"/>
                <w:lang w:val="ru-RU"/>
              </w:rPr>
            </w:pPr>
            <w:r w:rsidRPr="00984D77">
              <w:rPr>
                <w:rFonts w:ascii="Arial" w:hAnsi="Arial" w:cs="Arial"/>
                <w:sz w:val="20"/>
                <w:lang w:val="ru-RU"/>
              </w:rPr>
              <w:t xml:space="preserve">Orange выставляет Клиенту счет, счет-фактуру и акт оказанных услуг </w:t>
            </w:r>
            <w:r w:rsidRPr="00E357EB">
              <w:rPr>
                <w:rFonts w:ascii="Arial" w:hAnsi="Arial" w:cs="Arial"/>
                <w:sz w:val="20"/>
                <w:lang w:val="ru-RU"/>
              </w:rPr>
              <w:t>до 5-го числа и направляет его Клиенту в срок до 10-го числа календарного месяца, следующего за Расчётным периодом.</w:t>
            </w:r>
          </w:p>
        </w:tc>
      </w:tr>
      <w:tr w:rsidR="000928EB" w:rsidRPr="00361017" w14:paraId="22CBE4C7" w14:textId="720CAF16" w:rsidTr="00712EFF">
        <w:trPr>
          <w:gridBefore w:val="1"/>
          <w:gridAfter w:val="1"/>
          <w:wBefore w:w="108" w:type="dxa"/>
          <w:wAfter w:w="24" w:type="dxa"/>
          <w:trHeight w:val="119"/>
        </w:trPr>
        <w:tc>
          <w:tcPr>
            <w:tcW w:w="10394" w:type="dxa"/>
            <w:gridSpan w:val="4"/>
          </w:tcPr>
          <w:p w14:paraId="5C2F6867" w14:textId="7329C3F4" w:rsidR="000928EB" w:rsidRPr="00E357EB" w:rsidRDefault="000928EB" w:rsidP="00A143C5">
            <w:pPr>
              <w:keepNext w:val="0"/>
              <w:numPr>
                <w:ilvl w:val="1"/>
                <w:numId w:val="7"/>
              </w:numPr>
              <w:tabs>
                <w:tab w:val="left" w:pos="470"/>
              </w:tabs>
              <w:ind w:left="-98" w:firstLine="0"/>
              <w:rPr>
                <w:rFonts w:ascii="Arial" w:hAnsi="Arial" w:cs="Arial"/>
                <w:b/>
                <w:sz w:val="20"/>
                <w:lang w:val="ru-RU"/>
              </w:rPr>
            </w:pPr>
            <w:r w:rsidRPr="00E357EB">
              <w:rPr>
                <w:rFonts w:ascii="Arial" w:hAnsi="Arial" w:cs="Arial"/>
                <w:sz w:val="20"/>
                <w:lang w:val="ru-RU"/>
              </w:rPr>
              <w:t xml:space="preserve">Клиент оплачивает Услуги с даты </w:t>
            </w:r>
            <w:r w:rsidR="00150591" w:rsidRPr="00E357EB">
              <w:rPr>
                <w:rFonts w:ascii="Arial" w:hAnsi="Arial" w:cs="Arial"/>
                <w:sz w:val="20"/>
                <w:lang w:val="ru-RU"/>
              </w:rPr>
              <w:t>заключения Бланка заказа либо с даты начала оказания Услуг</w:t>
            </w:r>
            <w:r w:rsidR="00B837DE" w:rsidRPr="00E357EB">
              <w:rPr>
                <w:rFonts w:ascii="Arial" w:hAnsi="Arial" w:cs="Arial"/>
                <w:sz w:val="20"/>
                <w:lang w:val="ru-RU"/>
              </w:rPr>
              <w:t>и</w:t>
            </w:r>
            <w:r w:rsidR="00150591" w:rsidRPr="00E357EB">
              <w:rPr>
                <w:rFonts w:ascii="Arial" w:hAnsi="Arial" w:cs="Arial"/>
                <w:sz w:val="20"/>
                <w:lang w:val="ru-RU"/>
              </w:rPr>
              <w:t xml:space="preserve"> (если она установлена в Бланке заказа). </w:t>
            </w:r>
          </w:p>
        </w:tc>
      </w:tr>
      <w:tr w:rsidR="000928EB" w:rsidRPr="00361017" w14:paraId="388D33AB" w14:textId="54ACDBB4" w:rsidTr="00712EFF">
        <w:trPr>
          <w:gridBefore w:val="1"/>
          <w:gridAfter w:val="1"/>
          <w:wBefore w:w="108" w:type="dxa"/>
          <w:wAfter w:w="24" w:type="dxa"/>
        </w:trPr>
        <w:tc>
          <w:tcPr>
            <w:tcW w:w="10394" w:type="dxa"/>
            <w:gridSpan w:val="4"/>
          </w:tcPr>
          <w:p w14:paraId="708B49D1" w14:textId="2158DD3A" w:rsidR="000928EB" w:rsidRPr="00984D77" w:rsidRDefault="000928EB" w:rsidP="00A143C5">
            <w:pPr>
              <w:keepNext w:val="0"/>
              <w:numPr>
                <w:ilvl w:val="1"/>
                <w:numId w:val="7"/>
              </w:numPr>
              <w:tabs>
                <w:tab w:val="left" w:pos="470"/>
              </w:tabs>
              <w:ind w:left="-98" w:firstLine="0"/>
              <w:rPr>
                <w:rFonts w:ascii="Arial" w:hAnsi="Arial" w:cs="Arial"/>
                <w:b/>
                <w:sz w:val="20"/>
                <w:lang w:val="ru-RU"/>
              </w:rPr>
            </w:pPr>
            <w:r w:rsidRPr="00984D77">
              <w:rPr>
                <w:rFonts w:ascii="Arial" w:hAnsi="Arial" w:cs="Arial"/>
                <w:sz w:val="20"/>
                <w:lang w:val="ru-RU"/>
              </w:rPr>
              <w:t>Счета доставляются Клиенту в порядке, предусмотренном п. </w:t>
            </w:r>
            <w:r w:rsidR="00143F53" w:rsidRPr="00984D77">
              <w:rPr>
                <w:rFonts w:ascii="Arial" w:hAnsi="Arial" w:cs="Arial"/>
                <w:sz w:val="20"/>
                <w:lang w:val="ru-RU"/>
              </w:rPr>
              <w:t>7</w:t>
            </w:r>
            <w:r w:rsidR="00B91DA0" w:rsidRPr="00984D77">
              <w:rPr>
                <w:rFonts w:ascii="Arial" w:hAnsi="Arial" w:cs="Arial"/>
                <w:sz w:val="20"/>
                <w:lang w:val="ru-RU"/>
              </w:rPr>
              <w:t>.3</w:t>
            </w:r>
            <w:r w:rsidRPr="00984D77">
              <w:rPr>
                <w:rFonts w:ascii="Arial" w:hAnsi="Arial" w:cs="Arial"/>
                <w:sz w:val="20"/>
                <w:lang w:val="ru-RU"/>
              </w:rPr>
              <w:t xml:space="preserve"> настоящего </w:t>
            </w:r>
            <w:r w:rsidR="00B47E46">
              <w:rPr>
                <w:rFonts w:ascii="Arial" w:hAnsi="Arial" w:cs="Arial"/>
                <w:sz w:val="20"/>
                <w:lang w:val="ru-RU"/>
              </w:rPr>
              <w:t>Д</w:t>
            </w:r>
            <w:r w:rsidRPr="00984D77">
              <w:rPr>
                <w:rFonts w:ascii="Arial" w:hAnsi="Arial" w:cs="Arial"/>
                <w:sz w:val="20"/>
                <w:lang w:val="ru-RU"/>
              </w:rPr>
              <w:t xml:space="preserve">оговора. </w:t>
            </w:r>
          </w:p>
        </w:tc>
      </w:tr>
      <w:tr w:rsidR="000928EB" w:rsidRPr="00361017" w14:paraId="61DEA798" w14:textId="6303A38C" w:rsidTr="00B837DE">
        <w:trPr>
          <w:gridBefore w:val="1"/>
          <w:gridAfter w:val="1"/>
          <w:wBefore w:w="108" w:type="dxa"/>
          <w:wAfter w:w="24" w:type="dxa"/>
        </w:trPr>
        <w:tc>
          <w:tcPr>
            <w:tcW w:w="10394" w:type="dxa"/>
            <w:gridSpan w:val="4"/>
          </w:tcPr>
          <w:p w14:paraId="5D24BA01" w14:textId="5BD2D58B" w:rsidR="000928EB" w:rsidRPr="00984D77" w:rsidRDefault="000928EB" w:rsidP="00A143C5">
            <w:pPr>
              <w:keepNext w:val="0"/>
              <w:numPr>
                <w:ilvl w:val="1"/>
                <w:numId w:val="7"/>
              </w:numPr>
              <w:tabs>
                <w:tab w:val="left" w:pos="470"/>
              </w:tabs>
              <w:ind w:left="-98" w:firstLine="0"/>
              <w:rPr>
                <w:rFonts w:ascii="Arial" w:hAnsi="Arial" w:cs="Arial"/>
                <w:b/>
                <w:sz w:val="20"/>
                <w:lang w:val="ru-RU"/>
              </w:rPr>
            </w:pPr>
            <w:r w:rsidRPr="00E357EB">
              <w:rPr>
                <w:rFonts w:ascii="Arial" w:hAnsi="Arial" w:cs="Arial"/>
                <w:sz w:val="20"/>
                <w:lang w:val="ru-RU"/>
              </w:rPr>
              <w:t>Оплата по счету производится Клиентом ежемесячно не позднее последнего числа календарного месяца, следующего за Расчетным периодом, путем безналичного перечисления денежных средств на расчетный счет Orange, указанный в счете.</w:t>
            </w:r>
          </w:p>
        </w:tc>
      </w:tr>
      <w:tr w:rsidR="000928EB" w:rsidRPr="00361017" w14:paraId="0C098E17" w14:textId="0A93B03B" w:rsidTr="00B837DE">
        <w:trPr>
          <w:gridBefore w:val="1"/>
          <w:gridAfter w:val="1"/>
          <w:wBefore w:w="108" w:type="dxa"/>
          <w:wAfter w:w="24" w:type="dxa"/>
        </w:trPr>
        <w:tc>
          <w:tcPr>
            <w:tcW w:w="10394" w:type="dxa"/>
            <w:gridSpan w:val="4"/>
          </w:tcPr>
          <w:p w14:paraId="5C17DC33" w14:textId="692BC42C" w:rsidR="000928EB" w:rsidRPr="00984D77" w:rsidRDefault="000928EB" w:rsidP="00A143C5">
            <w:pPr>
              <w:keepNext w:val="0"/>
              <w:numPr>
                <w:ilvl w:val="1"/>
                <w:numId w:val="7"/>
              </w:numPr>
              <w:tabs>
                <w:tab w:val="left" w:pos="470"/>
              </w:tabs>
              <w:ind w:left="-98" w:firstLine="0"/>
              <w:rPr>
                <w:rFonts w:ascii="Arial" w:hAnsi="Arial" w:cs="Arial"/>
                <w:b/>
                <w:sz w:val="20"/>
                <w:lang w:val="ru-RU"/>
              </w:rPr>
            </w:pPr>
            <w:r w:rsidRPr="00984D77">
              <w:rPr>
                <w:rFonts w:ascii="Arial" w:hAnsi="Arial" w:cs="Arial"/>
                <w:sz w:val="20"/>
                <w:lang w:val="ru-RU"/>
              </w:rPr>
              <w:t>В случае неоднократной задержки в оплате Orange вправе в одностороннем порядке изменить указанные выше условия расчетов с предварительным уведомлением Клиента не менее чем за 15 (Пятнадцать) календарных дней до введения в действие таких изменений.</w:t>
            </w:r>
          </w:p>
        </w:tc>
      </w:tr>
      <w:tr w:rsidR="000928EB" w:rsidRPr="00361017" w14:paraId="13820655" w14:textId="4CBCFECC" w:rsidTr="00B837DE">
        <w:trPr>
          <w:gridBefore w:val="1"/>
          <w:gridAfter w:val="1"/>
          <w:wBefore w:w="108" w:type="dxa"/>
          <w:wAfter w:w="24" w:type="dxa"/>
        </w:trPr>
        <w:tc>
          <w:tcPr>
            <w:tcW w:w="10394" w:type="dxa"/>
            <w:gridSpan w:val="4"/>
          </w:tcPr>
          <w:p w14:paraId="3A923444" w14:textId="757F69F4" w:rsidR="000928EB" w:rsidRPr="00984D77" w:rsidRDefault="000928EB" w:rsidP="00A143C5">
            <w:pPr>
              <w:keepNext w:val="0"/>
              <w:numPr>
                <w:ilvl w:val="1"/>
                <w:numId w:val="7"/>
              </w:numPr>
              <w:tabs>
                <w:tab w:val="left" w:pos="470"/>
              </w:tabs>
              <w:ind w:left="-98" w:firstLine="0"/>
              <w:rPr>
                <w:rFonts w:ascii="Arial" w:hAnsi="Arial" w:cs="Arial"/>
                <w:b/>
                <w:sz w:val="20"/>
                <w:lang w:val="ru-RU"/>
              </w:rPr>
            </w:pPr>
            <w:r w:rsidRPr="00984D77">
              <w:rPr>
                <w:rFonts w:ascii="Arial" w:hAnsi="Arial" w:cs="Arial"/>
                <w:sz w:val="20"/>
                <w:lang w:val="ru-RU"/>
              </w:rPr>
              <w:t>Счёт, выставленный Клиенту, является расчётным документом, в котором отражаются данные о денежных обязательствах Клиента перед Orange.</w:t>
            </w:r>
          </w:p>
        </w:tc>
      </w:tr>
      <w:tr w:rsidR="000928EB" w:rsidRPr="00361017" w14:paraId="77789177" w14:textId="3652427C" w:rsidTr="00B837DE">
        <w:trPr>
          <w:gridBefore w:val="1"/>
          <w:gridAfter w:val="1"/>
          <w:wBefore w:w="108" w:type="dxa"/>
          <w:wAfter w:w="24" w:type="dxa"/>
        </w:trPr>
        <w:tc>
          <w:tcPr>
            <w:tcW w:w="10394" w:type="dxa"/>
            <w:gridSpan w:val="4"/>
          </w:tcPr>
          <w:p w14:paraId="20F9B8E3" w14:textId="17C9E06F" w:rsidR="000928EB" w:rsidRPr="00E357EB" w:rsidRDefault="000928EB" w:rsidP="00A143C5">
            <w:pPr>
              <w:keepNext w:val="0"/>
              <w:numPr>
                <w:ilvl w:val="1"/>
                <w:numId w:val="7"/>
              </w:numPr>
              <w:tabs>
                <w:tab w:val="left" w:pos="470"/>
              </w:tabs>
              <w:ind w:left="-98" w:firstLine="0"/>
              <w:rPr>
                <w:rFonts w:ascii="Arial" w:hAnsi="Arial" w:cs="Arial"/>
                <w:b/>
                <w:sz w:val="20"/>
                <w:lang w:val="ru-RU"/>
              </w:rPr>
            </w:pPr>
            <w:r w:rsidRPr="00E357EB">
              <w:rPr>
                <w:rFonts w:ascii="Arial" w:hAnsi="Arial" w:cs="Arial"/>
                <w:sz w:val="20"/>
                <w:lang w:val="ru-RU"/>
              </w:rPr>
              <w:t>Информация об объёме оказанных Услуг (детализация к счёту) является приложением к счёту и безусловным подтверждением факта и объёма оказанных Услуг.</w:t>
            </w:r>
          </w:p>
        </w:tc>
      </w:tr>
      <w:tr w:rsidR="000928EB" w:rsidRPr="00361017" w14:paraId="6ADEE102" w14:textId="3D0A377C" w:rsidTr="00B837DE">
        <w:trPr>
          <w:gridBefore w:val="1"/>
          <w:gridAfter w:val="1"/>
          <w:wBefore w:w="108" w:type="dxa"/>
          <w:wAfter w:w="24" w:type="dxa"/>
        </w:trPr>
        <w:tc>
          <w:tcPr>
            <w:tcW w:w="10394" w:type="dxa"/>
            <w:gridSpan w:val="4"/>
          </w:tcPr>
          <w:p w14:paraId="6946F390" w14:textId="2B958E74" w:rsidR="000928EB" w:rsidRPr="00B837DE" w:rsidRDefault="000928EB" w:rsidP="00A143C5">
            <w:pPr>
              <w:keepNext w:val="0"/>
              <w:numPr>
                <w:ilvl w:val="1"/>
                <w:numId w:val="7"/>
              </w:numPr>
              <w:tabs>
                <w:tab w:val="left" w:pos="470"/>
              </w:tabs>
              <w:ind w:left="-98" w:firstLine="0"/>
              <w:rPr>
                <w:rFonts w:ascii="Arial" w:hAnsi="Arial" w:cs="Arial"/>
                <w:b/>
                <w:sz w:val="20"/>
                <w:lang w:val="ru-RU"/>
              </w:rPr>
            </w:pPr>
            <w:r w:rsidRPr="00B837DE">
              <w:rPr>
                <w:rFonts w:ascii="Arial" w:hAnsi="Arial" w:cs="Arial"/>
                <w:sz w:val="20"/>
                <w:lang w:val="ru-RU"/>
              </w:rPr>
              <w:t>Если до срока платежа Клиент не сообщит Orange свои замечания по счёту, объём, стоимость и качество оказанных Услуг считаются подтверждёнными</w:t>
            </w:r>
          </w:p>
        </w:tc>
      </w:tr>
      <w:tr w:rsidR="000928EB" w:rsidRPr="00361017" w14:paraId="2F36C4FF" w14:textId="20CD384B" w:rsidTr="00B837DE">
        <w:trPr>
          <w:gridBefore w:val="1"/>
          <w:gridAfter w:val="1"/>
          <w:wBefore w:w="108" w:type="dxa"/>
          <w:wAfter w:w="24" w:type="dxa"/>
        </w:trPr>
        <w:tc>
          <w:tcPr>
            <w:tcW w:w="10394" w:type="dxa"/>
            <w:gridSpan w:val="4"/>
          </w:tcPr>
          <w:p w14:paraId="5507B473" w14:textId="2386C3E5" w:rsidR="000928EB" w:rsidRPr="00B837DE" w:rsidRDefault="000928EB" w:rsidP="00A143C5">
            <w:pPr>
              <w:keepNext w:val="0"/>
              <w:numPr>
                <w:ilvl w:val="1"/>
                <w:numId w:val="7"/>
              </w:numPr>
              <w:tabs>
                <w:tab w:val="left" w:pos="470"/>
              </w:tabs>
              <w:ind w:left="-98" w:firstLine="0"/>
              <w:rPr>
                <w:rFonts w:ascii="Arial" w:hAnsi="Arial" w:cs="Arial"/>
                <w:b/>
                <w:sz w:val="20"/>
                <w:lang w:val="ru-RU"/>
              </w:rPr>
            </w:pPr>
            <w:r w:rsidRPr="00B837DE">
              <w:rPr>
                <w:rFonts w:ascii="Arial" w:hAnsi="Arial" w:cs="Arial"/>
                <w:sz w:val="20"/>
                <w:lang w:val="ru-RU"/>
              </w:rPr>
              <w:t xml:space="preserve">В случае получения от Клиента замечаний по счету Orange проводит проверку расчётов, а в случае признания обоснованности замечаний, Orange </w:t>
            </w:r>
            <w:r w:rsidRPr="00B837DE">
              <w:rPr>
                <w:rFonts w:ascii="Arial" w:hAnsi="Arial" w:cs="Arial"/>
                <w:spacing w:val="-2"/>
                <w:sz w:val="20"/>
                <w:lang w:val="ru-RU"/>
              </w:rPr>
              <w:t>производит соответствующую корректировку стоимости оказанных в оспариваемом расчетном периоде Услуг путем выставления корректировочного счета и счета-фактуры в следующих расчетных периодах. Сообщение Клиента о замечаниях по счёту не освобождает Клиента от оплаты полной суммы счёта.</w:t>
            </w:r>
          </w:p>
        </w:tc>
      </w:tr>
      <w:tr w:rsidR="000928EB" w:rsidRPr="00361017" w14:paraId="1C49E0AD" w14:textId="1EAD2FD8" w:rsidTr="00B837DE">
        <w:trPr>
          <w:gridBefore w:val="1"/>
          <w:gridAfter w:val="1"/>
          <w:wBefore w:w="108" w:type="dxa"/>
          <w:wAfter w:w="24" w:type="dxa"/>
        </w:trPr>
        <w:tc>
          <w:tcPr>
            <w:tcW w:w="10394" w:type="dxa"/>
            <w:gridSpan w:val="4"/>
          </w:tcPr>
          <w:p w14:paraId="277A43E0" w14:textId="02079C93" w:rsidR="000928EB" w:rsidRPr="00B837DE" w:rsidRDefault="000928EB" w:rsidP="00A143C5">
            <w:pPr>
              <w:keepNext w:val="0"/>
              <w:numPr>
                <w:ilvl w:val="1"/>
                <w:numId w:val="7"/>
              </w:numPr>
              <w:tabs>
                <w:tab w:val="left" w:pos="470"/>
              </w:tabs>
              <w:ind w:left="-98" w:firstLine="0"/>
              <w:rPr>
                <w:rFonts w:ascii="Arial" w:hAnsi="Arial" w:cs="Arial"/>
                <w:b/>
                <w:sz w:val="20"/>
                <w:lang w:val="ru-RU"/>
              </w:rPr>
            </w:pPr>
            <w:r w:rsidRPr="00B837DE">
              <w:rPr>
                <w:rFonts w:ascii="Arial" w:hAnsi="Arial" w:cs="Arial"/>
                <w:sz w:val="20"/>
                <w:lang w:val="ru-RU"/>
              </w:rPr>
              <w:t>В случае просрочки платежей (непоступления денежных средств на расчётный счёт Orange в установленный п. </w:t>
            </w:r>
            <w:r w:rsidR="00143F53">
              <w:rPr>
                <w:rFonts w:ascii="Arial" w:hAnsi="Arial" w:cs="Arial"/>
                <w:sz w:val="20"/>
                <w:lang w:val="ru-RU"/>
              </w:rPr>
              <w:t>3</w:t>
            </w:r>
            <w:r w:rsidRPr="00B837DE">
              <w:rPr>
                <w:rFonts w:ascii="Arial" w:hAnsi="Arial" w:cs="Arial"/>
                <w:sz w:val="20"/>
                <w:lang w:val="ru-RU"/>
              </w:rPr>
              <w:t xml:space="preserve">.4. срок) или иного нарушения Клиентом настоящего </w:t>
            </w:r>
            <w:r w:rsidR="00B47E46">
              <w:rPr>
                <w:rFonts w:ascii="Arial" w:hAnsi="Arial" w:cs="Arial"/>
                <w:sz w:val="20"/>
                <w:lang w:val="ru-RU"/>
              </w:rPr>
              <w:t>Д</w:t>
            </w:r>
            <w:r w:rsidRPr="00B837DE">
              <w:rPr>
                <w:rFonts w:ascii="Arial" w:hAnsi="Arial" w:cs="Arial"/>
                <w:sz w:val="20"/>
                <w:lang w:val="ru-RU"/>
              </w:rPr>
              <w:t>оговора</w:t>
            </w:r>
            <w:r w:rsidR="007D355A" w:rsidRPr="00B837DE">
              <w:rPr>
                <w:rFonts w:ascii="Arial" w:hAnsi="Arial" w:cs="Arial"/>
                <w:sz w:val="20"/>
                <w:lang w:val="ru-RU"/>
              </w:rPr>
              <w:t xml:space="preserve"> и/или Законодательства о связи</w:t>
            </w:r>
            <w:r w:rsidRPr="00B837DE">
              <w:rPr>
                <w:rFonts w:ascii="Arial" w:hAnsi="Arial" w:cs="Arial"/>
                <w:sz w:val="20"/>
                <w:lang w:val="ru-RU"/>
              </w:rPr>
              <w:t>, Orange имеет право приостановить оказание Услуг</w:t>
            </w:r>
            <w:r w:rsidR="00191A76" w:rsidRPr="00B837DE">
              <w:rPr>
                <w:rFonts w:ascii="Arial" w:hAnsi="Arial" w:cs="Arial"/>
                <w:sz w:val="20"/>
                <w:lang w:val="ru-RU"/>
              </w:rPr>
              <w:t>.</w:t>
            </w:r>
          </w:p>
        </w:tc>
      </w:tr>
      <w:tr w:rsidR="000928EB" w:rsidRPr="00361017" w14:paraId="7552141F" w14:textId="2E08267C" w:rsidTr="00B837DE">
        <w:trPr>
          <w:gridBefore w:val="1"/>
          <w:gridAfter w:val="1"/>
          <w:wBefore w:w="108" w:type="dxa"/>
          <w:wAfter w:w="24" w:type="dxa"/>
        </w:trPr>
        <w:tc>
          <w:tcPr>
            <w:tcW w:w="10394" w:type="dxa"/>
            <w:gridSpan w:val="4"/>
          </w:tcPr>
          <w:p w14:paraId="6C4B3EEB" w14:textId="790E6394" w:rsidR="000928EB" w:rsidRPr="00B837DE" w:rsidRDefault="000928EB" w:rsidP="00A143C5">
            <w:pPr>
              <w:keepNext w:val="0"/>
              <w:numPr>
                <w:ilvl w:val="1"/>
                <w:numId w:val="7"/>
              </w:numPr>
              <w:tabs>
                <w:tab w:val="left" w:pos="470"/>
              </w:tabs>
              <w:ind w:left="-98" w:firstLine="0"/>
              <w:rPr>
                <w:rFonts w:ascii="Arial" w:hAnsi="Arial" w:cs="Arial"/>
                <w:b/>
                <w:sz w:val="20"/>
                <w:lang w:val="ru-RU"/>
              </w:rPr>
            </w:pPr>
            <w:r w:rsidRPr="00B837DE">
              <w:rPr>
                <w:rFonts w:ascii="Arial" w:hAnsi="Arial" w:cs="Arial"/>
                <w:sz w:val="20"/>
                <w:lang w:val="ru-RU"/>
              </w:rPr>
              <w:t xml:space="preserve">Возобновление оказания Услуг Клиенту производится после погашения последним задолженности, а также неустойки в размере, определённом </w:t>
            </w:r>
            <w:r w:rsidR="00E93933" w:rsidRPr="00B837DE">
              <w:rPr>
                <w:rFonts w:ascii="Arial" w:hAnsi="Arial" w:cs="Arial"/>
                <w:sz w:val="20"/>
                <w:lang w:val="ru-RU"/>
              </w:rPr>
              <w:t>настоящ</w:t>
            </w:r>
            <w:r w:rsidR="00B91DA0" w:rsidRPr="00B837DE">
              <w:rPr>
                <w:rFonts w:ascii="Arial" w:hAnsi="Arial" w:cs="Arial"/>
                <w:sz w:val="20"/>
                <w:lang w:val="ru-RU"/>
              </w:rPr>
              <w:t>им</w:t>
            </w:r>
            <w:r w:rsidRPr="00B837DE">
              <w:rPr>
                <w:rFonts w:ascii="Arial" w:hAnsi="Arial" w:cs="Arial"/>
                <w:sz w:val="20"/>
                <w:lang w:val="ru-RU"/>
              </w:rPr>
              <w:t xml:space="preserve"> </w:t>
            </w:r>
            <w:r w:rsidR="00B47E46">
              <w:rPr>
                <w:rFonts w:ascii="Arial" w:hAnsi="Arial" w:cs="Arial"/>
                <w:sz w:val="20"/>
                <w:lang w:val="ru-RU"/>
              </w:rPr>
              <w:t>Д</w:t>
            </w:r>
            <w:r w:rsidRPr="00B837DE">
              <w:rPr>
                <w:rFonts w:ascii="Arial" w:hAnsi="Arial" w:cs="Arial"/>
                <w:sz w:val="20"/>
                <w:lang w:val="ru-RU"/>
              </w:rPr>
              <w:t>оговор</w:t>
            </w:r>
            <w:r w:rsidR="00B91DA0" w:rsidRPr="00B837DE">
              <w:rPr>
                <w:rFonts w:ascii="Arial" w:hAnsi="Arial" w:cs="Arial"/>
                <w:sz w:val="20"/>
                <w:lang w:val="ru-RU"/>
              </w:rPr>
              <w:t>ом</w:t>
            </w:r>
            <w:r w:rsidRPr="00B837DE">
              <w:rPr>
                <w:rFonts w:ascii="Arial" w:hAnsi="Arial" w:cs="Arial"/>
                <w:sz w:val="20"/>
                <w:lang w:val="ru-RU"/>
              </w:rPr>
              <w:t>. Общие условия могут включать сроки, по истечении которых возобновление оказания Услуг не осуществляется и для использования соответствующей Услуги Клиенту потребуется обратиться в Orange для подписания нового Бланка заказа на Услугу.</w:t>
            </w:r>
          </w:p>
        </w:tc>
      </w:tr>
      <w:tr w:rsidR="000928EB" w:rsidRPr="00361017" w14:paraId="0DFE7FD4" w14:textId="1F0348F0" w:rsidTr="00B837DE">
        <w:trPr>
          <w:gridBefore w:val="1"/>
          <w:gridAfter w:val="1"/>
          <w:wBefore w:w="108" w:type="dxa"/>
          <w:wAfter w:w="24" w:type="dxa"/>
        </w:trPr>
        <w:tc>
          <w:tcPr>
            <w:tcW w:w="10394" w:type="dxa"/>
            <w:gridSpan w:val="4"/>
          </w:tcPr>
          <w:p w14:paraId="5EF8A4E8" w14:textId="5C72D393" w:rsidR="000928EB" w:rsidRPr="00B837DE" w:rsidRDefault="000928EB" w:rsidP="00A143C5">
            <w:pPr>
              <w:keepNext w:val="0"/>
              <w:numPr>
                <w:ilvl w:val="1"/>
                <w:numId w:val="7"/>
              </w:numPr>
              <w:tabs>
                <w:tab w:val="left" w:pos="470"/>
              </w:tabs>
              <w:ind w:left="-98" w:firstLine="0"/>
              <w:rPr>
                <w:rFonts w:ascii="Arial" w:hAnsi="Arial" w:cs="Arial"/>
                <w:b/>
                <w:sz w:val="20"/>
                <w:lang w:val="ru-RU"/>
              </w:rPr>
            </w:pPr>
            <w:r w:rsidRPr="00B837DE">
              <w:rPr>
                <w:rFonts w:ascii="Arial" w:hAnsi="Arial" w:cs="Arial"/>
                <w:sz w:val="20"/>
                <w:lang w:val="ru-RU"/>
              </w:rPr>
              <w:t>Датой оплаты Услуг Стороны устанавливают дату поступления денежных средств на расчётный счёт Orange.</w:t>
            </w:r>
          </w:p>
        </w:tc>
      </w:tr>
      <w:tr w:rsidR="000928EB" w:rsidRPr="00361017" w14:paraId="77CF44D0" w14:textId="3407C734" w:rsidTr="00B837DE">
        <w:trPr>
          <w:gridBefore w:val="1"/>
          <w:gridAfter w:val="1"/>
          <w:wBefore w:w="108" w:type="dxa"/>
          <w:wAfter w:w="24" w:type="dxa"/>
        </w:trPr>
        <w:tc>
          <w:tcPr>
            <w:tcW w:w="10394" w:type="dxa"/>
            <w:gridSpan w:val="4"/>
          </w:tcPr>
          <w:p w14:paraId="53AA1178" w14:textId="1A75EC4F" w:rsidR="000928EB" w:rsidRPr="00B837DE" w:rsidRDefault="000928EB" w:rsidP="00A143C5">
            <w:pPr>
              <w:keepNext w:val="0"/>
              <w:numPr>
                <w:ilvl w:val="1"/>
                <w:numId w:val="7"/>
              </w:numPr>
              <w:tabs>
                <w:tab w:val="left" w:pos="470"/>
              </w:tabs>
              <w:ind w:left="-98" w:firstLine="0"/>
              <w:rPr>
                <w:rFonts w:ascii="Arial" w:hAnsi="Arial" w:cs="Arial"/>
                <w:b/>
                <w:sz w:val="20"/>
                <w:lang w:val="ru-RU"/>
              </w:rPr>
            </w:pPr>
            <w:r w:rsidRPr="00B837DE">
              <w:rPr>
                <w:rFonts w:ascii="Arial" w:hAnsi="Arial" w:cs="Arial"/>
                <w:sz w:val="20"/>
                <w:lang w:val="ru-RU"/>
              </w:rPr>
              <w:t>Тарифы установлены в российских рублях, без учета НДС и других налогов и сборов, установленных нормами действующего законодательства РФ. Налог на добавленную стоимость или другие налоги и сборы (если применимо) начисляются по установленной законодательством Р</w:t>
            </w:r>
            <w:r w:rsidR="00413CD4" w:rsidRPr="00B837DE">
              <w:rPr>
                <w:rFonts w:ascii="Arial" w:hAnsi="Arial" w:cs="Arial"/>
                <w:sz w:val="20"/>
                <w:lang w:val="ru-RU"/>
              </w:rPr>
              <w:t>оссийской Федерации</w:t>
            </w:r>
            <w:r w:rsidRPr="00B837DE">
              <w:rPr>
                <w:rFonts w:ascii="Arial" w:hAnsi="Arial" w:cs="Arial"/>
                <w:sz w:val="20"/>
                <w:lang w:val="ru-RU"/>
              </w:rPr>
              <w:t xml:space="preserve"> ставке сверх установленных Тарифов (цен).</w:t>
            </w:r>
          </w:p>
        </w:tc>
      </w:tr>
      <w:tr w:rsidR="000928EB" w:rsidRPr="00361017" w14:paraId="74A6AB90" w14:textId="14039F3A" w:rsidTr="00B837DE">
        <w:trPr>
          <w:gridBefore w:val="1"/>
          <w:gridAfter w:val="1"/>
          <w:wBefore w:w="108" w:type="dxa"/>
          <w:wAfter w:w="24" w:type="dxa"/>
        </w:trPr>
        <w:tc>
          <w:tcPr>
            <w:tcW w:w="10394" w:type="dxa"/>
            <w:gridSpan w:val="4"/>
          </w:tcPr>
          <w:p w14:paraId="77325C78" w14:textId="36DC546C" w:rsidR="000928EB" w:rsidRPr="00B837DE" w:rsidRDefault="00191A76" w:rsidP="00A143C5">
            <w:pPr>
              <w:keepNext w:val="0"/>
              <w:tabs>
                <w:tab w:val="left" w:pos="470"/>
              </w:tabs>
              <w:ind w:left="-98"/>
              <w:rPr>
                <w:rFonts w:ascii="Arial" w:hAnsi="Arial" w:cs="Arial"/>
                <w:b/>
                <w:sz w:val="20"/>
                <w:lang w:val="ru-RU"/>
              </w:rPr>
            </w:pPr>
            <w:r w:rsidRPr="00B837DE">
              <w:rPr>
                <w:rFonts w:ascii="Arial" w:hAnsi="Arial" w:cs="Arial"/>
                <w:sz w:val="20"/>
                <w:lang w:val="ru-RU"/>
              </w:rPr>
              <w:t>4</w:t>
            </w:r>
            <w:r w:rsidR="000928EB" w:rsidRPr="00B837DE">
              <w:rPr>
                <w:rFonts w:ascii="Arial" w:hAnsi="Arial" w:cs="Arial"/>
                <w:sz w:val="20"/>
                <w:lang w:val="ru-RU"/>
              </w:rPr>
              <w:t>.1</w:t>
            </w:r>
            <w:r w:rsidRPr="00B837DE">
              <w:rPr>
                <w:rFonts w:ascii="Arial" w:hAnsi="Arial" w:cs="Arial"/>
                <w:sz w:val="20"/>
                <w:lang w:val="ru-RU"/>
              </w:rPr>
              <w:t>4</w:t>
            </w:r>
            <w:r w:rsidR="000928EB" w:rsidRPr="00B837DE">
              <w:rPr>
                <w:rFonts w:ascii="Arial" w:hAnsi="Arial" w:cs="Arial"/>
                <w:sz w:val="20"/>
                <w:lang w:val="ru-RU"/>
              </w:rPr>
              <w:t>. В случае прекращения действия Договора</w:t>
            </w:r>
            <w:r w:rsidR="000928EB" w:rsidRPr="00B837DE">
              <w:rPr>
                <w:sz w:val="20"/>
                <w:lang w:val="ru-RU"/>
              </w:rPr>
              <w:t xml:space="preserve"> </w:t>
            </w:r>
            <w:r w:rsidR="000928EB" w:rsidRPr="00B837DE">
              <w:rPr>
                <w:rFonts w:ascii="Arial" w:hAnsi="Arial" w:cs="Arial"/>
                <w:sz w:val="20"/>
                <w:lang w:val="ru-RU"/>
              </w:rPr>
              <w:t xml:space="preserve">полностью или частично Клиент обязан оплатить </w:t>
            </w:r>
            <w:r w:rsidR="000928EB" w:rsidRPr="00B837DE">
              <w:rPr>
                <w:rFonts w:ascii="Arial" w:hAnsi="Arial" w:cs="Arial"/>
                <w:sz w:val="20"/>
              </w:rPr>
              <w:t>Orange</w:t>
            </w:r>
            <w:r w:rsidR="000928EB" w:rsidRPr="00B837DE">
              <w:rPr>
                <w:rFonts w:ascii="Arial" w:hAnsi="Arial" w:cs="Arial"/>
                <w:sz w:val="20"/>
                <w:lang w:val="ru-RU"/>
              </w:rPr>
              <w:t xml:space="preserve"> все причитающиеся ему Платежи в срок, установленный п. </w:t>
            </w:r>
            <w:r w:rsidR="00143F53">
              <w:rPr>
                <w:rFonts w:ascii="Arial" w:hAnsi="Arial" w:cs="Arial"/>
                <w:sz w:val="20"/>
                <w:lang w:val="ru-RU"/>
              </w:rPr>
              <w:t>3</w:t>
            </w:r>
            <w:r w:rsidR="000928EB" w:rsidRPr="00B837DE">
              <w:rPr>
                <w:rFonts w:ascii="Arial" w:hAnsi="Arial" w:cs="Arial"/>
                <w:sz w:val="20"/>
                <w:lang w:val="ru-RU"/>
              </w:rPr>
              <w:t xml:space="preserve">.4 </w:t>
            </w:r>
            <w:r w:rsidR="00E93933" w:rsidRPr="00B837DE">
              <w:rPr>
                <w:rFonts w:ascii="Arial" w:hAnsi="Arial" w:cs="Arial"/>
                <w:sz w:val="20"/>
                <w:lang w:val="ru-RU"/>
              </w:rPr>
              <w:t xml:space="preserve">настоящего </w:t>
            </w:r>
            <w:r w:rsidR="00B47E46">
              <w:rPr>
                <w:rFonts w:ascii="Arial" w:hAnsi="Arial" w:cs="Arial"/>
                <w:sz w:val="20"/>
                <w:lang w:val="ru-RU"/>
              </w:rPr>
              <w:t>Д</w:t>
            </w:r>
            <w:r w:rsidR="000928EB" w:rsidRPr="00B837DE">
              <w:rPr>
                <w:rFonts w:ascii="Arial" w:hAnsi="Arial" w:cs="Arial"/>
                <w:sz w:val="20"/>
                <w:lang w:val="ru-RU"/>
              </w:rPr>
              <w:t>оговора.</w:t>
            </w:r>
          </w:p>
        </w:tc>
      </w:tr>
      <w:tr w:rsidR="000928EB" w:rsidRPr="00361017" w14:paraId="30DEC00E" w14:textId="260D9419" w:rsidTr="00B837DE">
        <w:trPr>
          <w:gridBefore w:val="1"/>
          <w:gridAfter w:val="1"/>
          <w:wBefore w:w="108" w:type="dxa"/>
          <w:wAfter w:w="24" w:type="dxa"/>
        </w:trPr>
        <w:tc>
          <w:tcPr>
            <w:tcW w:w="10394" w:type="dxa"/>
            <w:gridSpan w:val="4"/>
          </w:tcPr>
          <w:p w14:paraId="3749AF85" w14:textId="77777777" w:rsidR="000928EB" w:rsidRPr="00B837DE" w:rsidRDefault="000928EB" w:rsidP="00A143C5">
            <w:pPr>
              <w:keepNext w:val="0"/>
              <w:tabs>
                <w:tab w:val="left" w:pos="470"/>
              </w:tabs>
              <w:ind w:left="-98"/>
              <w:jc w:val="left"/>
              <w:rPr>
                <w:rFonts w:ascii="Arial" w:hAnsi="Arial" w:cs="Arial"/>
                <w:b/>
                <w:sz w:val="20"/>
                <w:lang w:val="ru-RU"/>
              </w:rPr>
            </w:pPr>
          </w:p>
        </w:tc>
      </w:tr>
      <w:tr w:rsidR="000928EB" w:rsidRPr="00B837DE" w14:paraId="4E12D776" w14:textId="372538E5" w:rsidTr="00B837DE">
        <w:trPr>
          <w:gridBefore w:val="1"/>
          <w:gridAfter w:val="1"/>
          <w:wBefore w:w="108" w:type="dxa"/>
          <w:wAfter w:w="24" w:type="dxa"/>
        </w:trPr>
        <w:tc>
          <w:tcPr>
            <w:tcW w:w="10394" w:type="dxa"/>
            <w:gridSpan w:val="4"/>
          </w:tcPr>
          <w:p w14:paraId="3EFDA35F" w14:textId="311C4309" w:rsidR="000928EB" w:rsidRPr="00B837DE" w:rsidRDefault="000928EB" w:rsidP="00A143C5">
            <w:pPr>
              <w:keepNext w:val="0"/>
              <w:numPr>
                <w:ilvl w:val="0"/>
                <w:numId w:val="7"/>
              </w:numPr>
              <w:tabs>
                <w:tab w:val="left" w:pos="470"/>
              </w:tabs>
              <w:ind w:left="-98" w:firstLine="0"/>
              <w:jc w:val="left"/>
              <w:rPr>
                <w:rFonts w:ascii="Arial" w:hAnsi="Arial" w:cs="Arial"/>
                <w:sz w:val="20"/>
              </w:rPr>
            </w:pPr>
            <w:r w:rsidRPr="00B837DE">
              <w:rPr>
                <w:rFonts w:ascii="Arial" w:hAnsi="Arial" w:cs="Arial"/>
                <w:b/>
                <w:sz w:val="20"/>
                <w:lang w:val="ru-RU"/>
              </w:rPr>
              <w:lastRenderedPageBreak/>
              <w:t>ОТВЕТСТВЕННОСТЬ СТОРОН</w:t>
            </w:r>
          </w:p>
        </w:tc>
      </w:tr>
      <w:tr w:rsidR="000928EB" w:rsidRPr="00361017" w14:paraId="13B4F1A2" w14:textId="072CBDB9" w:rsidTr="00B837DE">
        <w:trPr>
          <w:gridBefore w:val="1"/>
          <w:gridAfter w:val="1"/>
          <w:wBefore w:w="108" w:type="dxa"/>
          <w:wAfter w:w="24" w:type="dxa"/>
        </w:trPr>
        <w:tc>
          <w:tcPr>
            <w:tcW w:w="10394" w:type="dxa"/>
            <w:gridSpan w:val="4"/>
          </w:tcPr>
          <w:p w14:paraId="597CEEB9" w14:textId="37D40F0B" w:rsidR="000928EB" w:rsidRPr="00B837DE" w:rsidRDefault="000928EB" w:rsidP="00A143C5">
            <w:pPr>
              <w:keepNext w:val="0"/>
              <w:numPr>
                <w:ilvl w:val="1"/>
                <w:numId w:val="7"/>
              </w:numPr>
              <w:tabs>
                <w:tab w:val="left" w:pos="470"/>
              </w:tabs>
              <w:ind w:left="-98" w:firstLine="0"/>
              <w:rPr>
                <w:rFonts w:ascii="Arial" w:hAnsi="Arial" w:cs="Arial"/>
                <w:b/>
                <w:sz w:val="20"/>
                <w:lang w:val="ru-RU"/>
              </w:rPr>
            </w:pPr>
            <w:r w:rsidRPr="00B837DE">
              <w:rPr>
                <w:rFonts w:ascii="Arial" w:hAnsi="Arial" w:cs="Arial"/>
                <w:sz w:val="20"/>
                <w:lang w:val="ru-RU"/>
              </w:rPr>
              <w:t>Каждая Сторона несет ответственность перед другой Стороной за ущерб, причиненный неисполнением или ненадлежащим исполнением обязательств по Договору, с учетом условий возникновения ответственности и ограничения ее пределов, указанных в</w:t>
            </w:r>
            <w:r w:rsidR="009A5A11" w:rsidRPr="00B837DE">
              <w:rPr>
                <w:rFonts w:ascii="Arial" w:hAnsi="Arial" w:cs="Arial"/>
                <w:sz w:val="20"/>
                <w:lang w:val="ru-RU"/>
              </w:rPr>
              <w:t xml:space="preserve"> </w:t>
            </w:r>
            <w:r w:rsidRPr="00B837DE">
              <w:rPr>
                <w:rFonts w:ascii="Arial" w:hAnsi="Arial" w:cs="Arial"/>
                <w:sz w:val="20"/>
                <w:lang w:val="ru-RU"/>
              </w:rPr>
              <w:t>Договоре. Стороны ни при каких обстоятельствах не несут ответственности друг перед другом за упущен</w:t>
            </w:r>
            <w:r w:rsidRPr="00B837DE">
              <w:rPr>
                <w:rFonts w:ascii="Arial" w:hAnsi="Arial" w:cs="Arial"/>
                <w:sz w:val="20"/>
                <w:lang w:val="ru-RU"/>
              </w:rPr>
              <w:softHyphen/>
              <w:t>ную выгоду или какие-либо иные косвенные убытки. Общий размер ответственности Orange по Договору в целом в виде уплаты неустойки и (или) возмещения ущерба, за нарушение обязательств и иные неправомерные действия, независимо от основания ответственности, не может превышать сумму оплаченных Клиентом Услуг, оказанных в течение 1 (Одного) года до момента наступле</w:t>
            </w:r>
            <w:r w:rsidRPr="00B837DE">
              <w:rPr>
                <w:rFonts w:ascii="Arial" w:hAnsi="Arial" w:cs="Arial"/>
                <w:sz w:val="20"/>
                <w:lang w:val="ru-RU"/>
              </w:rPr>
              <w:softHyphen/>
              <w:t>ния события, влекущего возмещение ущерба/уплату неустойки.</w:t>
            </w:r>
          </w:p>
        </w:tc>
      </w:tr>
      <w:tr w:rsidR="000928EB" w:rsidRPr="00361017" w14:paraId="22653D41" w14:textId="01BE241D" w:rsidTr="00B837DE">
        <w:trPr>
          <w:gridBefore w:val="1"/>
          <w:gridAfter w:val="1"/>
          <w:wBefore w:w="108" w:type="dxa"/>
          <w:wAfter w:w="24" w:type="dxa"/>
        </w:trPr>
        <w:tc>
          <w:tcPr>
            <w:tcW w:w="10394" w:type="dxa"/>
            <w:gridSpan w:val="4"/>
          </w:tcPr>
          <w:p w14:paraId="6865963E" w14:textId="070B9113" w:rsidR="000928EB" w:rsidRPr="00B837DE" w:rsidRDefault="000928EB" w:rsidP="00A143C5">
            <w:pPr>
              <w:keepNext w:val="0"/>
              <w:numPr>
                <w:ilvl w:val="1"/>
                <w:numId w:val="7"/>
              </w:numPr>
              <w:tabs>
                <w:tab w:val="left" w:pos="470"/>
              </w:tabs>
              <w:ind w:left="-98" w:firstLine="0"/>
              <w:rPr>
                <w:rFonts w:ascii="Arial" w:hAnsi="Arial" w:cs="Arial"/>
                <w:b/>
                <w:sz w:val="20"/>
                <w:lang w:val="ru-RU"/>
              </w:rPr>
            </w:pPr>
            <w:r w:rsidRPr="00B837DE">
              <w:rPr>
                <w:rFonts w:ascii="Arial" w:hAnsi="Arial" w:cs="Arial"/>
                <w:sz w:val="20"/>
                <w:lang w:val="ru-RU"/>
              </w:rPr>
              <w:t>Клиент несет ответственность за просрочку оплаты счетов Orange в размере 0,5% (Пять десятых процента) от суммы задолженности за каждый день просрочки. Неустойка начисляется с первого дня просрочки оплаты и подлежит оплате в случае предъявления Orange соответствующего требования Клиенту.</w:t>
            </w:r>
          </w:p>
        </w:tc>
      </w:tr>
      <w:tr w:rsidR="000928EB" w:rsidRPr="00361017" w14:paraId="7A757D9E" w14:textId="1494115E" w:rsidTr="00B837DE">
        <w:trPr>
          <w:gridBefore w:val="1"/>
          <w:gridAfter w:val="1"/>
          <w:wBefore w:w="108" w:type="dxa"/>
          <w:wAfter w:w="24" w:type="dxa"/>
        </w:trPr>
        <w:tc>
          <w:tcPr>
            <w:tcW w:w="10394" w:type="dxa"/>
            <w:gridSpan w:val="4"/>
          </w:tcPr>
          <w:p w14:paraId="4091F01C" w14:textId="3D9F953E" w:rsidR="000928EB" w:rsidRPr="00B837DE" w:rsidRDefault="000928EB" w:rsidP="00A143C5">
            <w:pPr>
              <w:keepNext w:val="0"/>
              <w:numPr>
                <w:ilvl w:val="1"/>
                <w:numId w:val="7"/>
              </w:numPr>
              <w:tabs>
                <w:tab w:val="left" w:pos="470"/>
              </w:tabs>
              <w:ind w:left="-98" w:firstLine="0"/>
              <w:rPr>
                <w:rFonts w:ascii="Arial" w:hAnsi="Arial" w:cs="Arial"/>
                <w:b/>
                <w:sz w:val="20"/>
                <w:lang w:val="ru-RU"/>
              </w:rPr>
            </w:pPr>
            <w:r w:rsidRPr="00B837DE">
              <w:rPr>
                <w:rFonts w:ascii="Arial" w:hAnsi="Arial" w:cs="Arial"/>
                <w:sz w:val="20"/>
                <w:lang w:val="ru-RU"/>
              </w:rPr>
              <w:t>Клиент несёт ответственность и опла</w:t>
            </w:r>
            <w:r w:rsidRPr="00B837DE">
              <w:rPr>
                <w:rFonts w:ascii="Arial" w:hAnsi="Arial" w:cs="Arial"/>
                <w:sz w:val="20"/>
                <w:lang w:val="ru-RU"/>
              </w:rPr>
              <w:softHyphen/>
              <w:t>чивает Orange любое несанкционированное использование Услуг</w:t>
            </w:r>
            <w:r w:rsidR="00143F53">
              <w:rPr>
                <w:rFonts w:ascii="Arial" w:hAnsi="Arial" w:cs="Arial"/>
                <w:sz w:val="20"/>
                <w:lang w:val="ru-RU"/>
              </w:rPr>
              <w:t>.</w:t>
            </w:r>
          </w:p>
        </w:tc>
      </w:tr>
      <w:tr w:rsidR="00F5514A" w:rsidRPr="00361017" w14:paraId="7A18846D" w14:textId="77777777" w:rsidTr="00B837DE">
        <w:trPr>
          <w:gridBefore w:val="1"/>
          <w:gridAfter w:val="1"/>
          <w:wBefore w:w="108" w:type="dxa"/>
          <w:wAfter w:w="24" w:type="dxa"/>
        </w:trPr>
        <w:tc>
          <w:tcPr>
            <w:tcW w:w="10394" w:type="dxa"/>
            <w:gridSpan w:val="4"/>
          </w:tcPr>
          <w:p w14:paraId="4FC5B3EF" w14:textId="64340E9F" w:rsidR="00143F53" w:rsidRPr="00E357EB" w:rsidRDefault="00143F53" w:rsidP="00F5514A">
            <w:pPr>
              <w:pStyle w:val="af0"/>
              <w:numPr>
                <w:ilvl w:val="1"/>
                <w:numId w:val="7"/>
              </w:numPr>
              <w:tabs>
                <w:tab w:val="left" w:pos="480"/>
              </w:tabs>
              <w:ind w:left="-101" w:firstLine="0"/>
              <w:rPr>
                <w:rFonts w:ascii="Arial" w:hAnsi="Arial" w:cs="Arial"/>
                <w:sz w:val="20"/>
                <w:lang w:val="ru-RU"/>
              </w:rPr>
            </w:pPr>
            <w:r w:rsidRPr="00E357EB">
              <w:rPr>
                <w:rFonts w:ascii="Arial" w:hAnsi="Arial" w:cs="Arial"/>
                <w:sz w:val="20"/>
                <w:lang w:val="ru-RU"/>
              </w:rPr>
              <w:t xml:space="preserve">Ответственность Сторон по настоящему Договору предусмотрена также в соответствующих Общих условиях на Услугу. </w:t>
            </w:r>
          </w:p>
          <w:p w14:paraId="0DC5D8BD" w14:textId="200B3907" w:rsidR="00F5514A" w:rsidRPr="00E357EB" w:rsidRDefault="00745157" w:rsidP="00F5514A">
            <w:pPr>
              <w:pStyle w:val="af0"/>
              <w:numPr>
                <w:ilvl w:val="1"/>
                <w:numId w:val="7"/>
              </w:numPr>
              <w:tabs>
                <w:tab w:val="left" w:pos="480"/>
              </w:tabs>
              <w:ind w:left="-101" w:firstLine="0"/>
              <w:rPr>
                <w:rFonts w:ascii="Arial" w:hAnsi="Arial" w:cs="Arial"/>
                <w:sz w:val="20"/>
                <w:lang w:val="ru-RU"/>
              </w:rPr>
            </w:pPr>
            <w:r w:rsidRPr="00E357EB">
              <w:rPr>
                <w:rFonts w:ascii="Arial" w:hAnsi="Arial" w:cs="Arial"/>
                <w:sz w:val="20"/>
              </w:rPr>
              <w:t>Orange</w:t>
            </w:r>
            <w:r w:rsidRPr="00E357EB">
              <w:rPr>
                <w:rFonts w:ascii="Arial" w:hAnsi="Arial" w:cs="Arial"/>
                <w:sz w:val="20"/>
                <w:lang w:val="ru-RU"/>
              </w:rPr>
              <w:t xml:space="preserve"> </w:t>
            </w:r>
            <w:r w:rsidR="00F5514A" w:rsidRPr="00E357EB">
              <w:rPr>
                <w:rFonts w:ascii="Arial" w:hAnsi="Arial" w:cs="Arial"/>
                <w:sz w:val="20"/>
                <w:lang w:val="ru-RU"/>
              </w:rPr>
              <w:t>ни при каких условиях не отвечает за убытки Клиента, возникшие в результате действи</w:t>
            </w:r>
            <w:r w:rsidR="00E357EB">
              <w:rPr>
                <w:rFonts w:ascii="Arial" w:hAnsi="Arial" w:cs="Arial"/>
                <w:sz w:val="20"/>
                <w:lang w:val="ru-RU"/>
              </w:rPr>
              <w:t>й</w:t>
            </w:r>
            <w:r w:rsidR="00F5514A" w:rsidRPr="00E357EB">
              <w:rPr>
                <w:rFonts w:ascii="Arial" w:hAnsi="Arial" w:cs="Arial"/>
                <w:sz w:val="20"/>
                <w:lang w:val="ru-RU"/>
              </w:rPr>
              <w:t xml:space="preserve"> или бездействия оператора подвижной радиотелефонной связи, которому были переданы указанные в Договоре сведения, а также любые потери, утечки, несохранности данных Клиента, которые возникли или могут возникнуть в результате умышленных или неосторожных действий любых третьих лиц. </w:t>
            </w:r>
          </w:p>
        </w:tc>
      </w:tr>
      <w:tr w:rsidR="000928EB" w:rsidRPr="00361017" w14:paraId="739098B5" w14:textId="1AC299D8" w:rsidTr="00B837DE">
        <w:trPr>
          <w:gridBefore w:val="1"/>
          <w:gridAfter w:val="1"/>
          <w:wBefore w:w="108" w:type="dxa"/>
          <w:wAfter w:w="24" w:type="dxa"/>
        </w:trPr>
        <w:tc>
          <w:tcPr>
            <w:tcW w:w="10394" w:type="dxa"/>
            <w:gridSpan w:val="4"/>
          </w:tcPr>
          <w:p w14:paraId="6D95225D" w14:textId="42A8FB13" w:rsidR="000928EB" w:rsidRPr="00E357EB" w:rsidRDefault="000928EB" w:rsidP="00F5514A">
            <w:pPr>
              <w:keepNext w:val="0"/>
              <w:numPr>
                <w:ilvl w:val="1"/>
                <w:numId w:val="7"/>
              </w:numPr>
              <w:tabs>
                <w:tab w:val="left" w:pos="470"/>
              </w:tabs>
              <w:ind w:left="-98" w:firstLine="0"/>
              <w:rPr>
                <w:rFonts w:ascii="Arial" w:hAnsi="Arial" w:cs="Arial"/>
                <w:b/>
                <w:sz w:val="20"/>
                <w:lang w:val="ru-RU"/>
              </w:rPr>
            </w:pPr>
            <w:r w:rsidRPr="00E357EB">
              <w:rPr>
                <w:rFonts w:ascii="Arial" w:hAnsi="Arial" w:cs="Arial"/>
                <w:sz w:val="20"/>
                <w:lang w:val="ru-RU"/>
              </w:rPr>
              <w:t xml:space="preserve">Стороны освобождаются от ответственности за полное или частичное невыполнение обязательств по Договору, если это неисполнение является следствием наступления обстоятельств непреодолимой силы (обстоятельств форс-мажор), возникших в результате событий чрезвычайного характера, которые Стороны не могли ни предвидеть, ни предотвратить, таких как: землетрясение, наводнение, пожар и другие стихийные бедствия и явления природного характера, объявленная или фактическая война, военные действия, вооруженный мятеж, восстание, мобилизация, забастовки, террористические акты или военные действия любого характера и их последствия, эпидемия, а также решения органов государственной власти, принятие нормативных актов, повлекших невозможность надлежащего исполнения Сторонами своих обязательств после заключения настоящего </w:t>
            </w:r>
            <w:r w:rsidR="00B47E46" w:rsidRPr="00E357EB">
              <w:rPr>
                <w:rFonts w:ascii="Arial" w:hAnsi="Arial" w:cs="Arial"/>
                <w:sz w:val="20"/>
                <w:lang w:val="ru-RU"/>
              </w:rPr>
              <w:t>Д</w:t>
            </w:r>
            <w:r w:rsidRPr="00E357EB">
              <w:rPr>
                <w:rFonts w:ascii="Arial" w:hAnsi="Arial" w:cs="Arial"/>
                <w:sz w:val="20"/>
                <w:lang w:val="ru-RU"/>
              </w:rPr>
              <w:t xml:space="preserve">оговора и препятствующие его исполнению, иных обстоятельств, возникших после вступления в силу настоящего </w:t>
            </w:r>
            <w:r w:rsidR="00B47E46" w:rsidRPr="00E357EB">
              <w:rPr>
                <w:rFonts w:ascii="Arial" w:hAnsi="Arial" w:cs="Arial"/>
                <w:sz w:val="20"/>
                <w:lang w:val="ru-RU"/>
              </w:rPr>
              <w:t>Д</w:t>
            </w:r>
            <w:r w:rsidRPr="00E357EB">
              <w:rPr>
                <w:rFonts w:ascii="Arial" w:hAnsi="Arial" w:cs="Arial"/>
                <w:sz w:val="20"/>
                <w:lang w:val="ru-RU"/>
              </w:rPr>
              <w:t>оговора и находящихся вне контроля Сторон.</w:t>
            </w:r>
          </w:p>
        </w:tc>
      </w:tr>
      <w:tr w:rsidR="000928EB" w:rsidRPr="00361017" w14:paraId="5CEF7821" w14:textId="046D0EB2" w:rsidTr="00B837DE">
        <w:trPr>
          <w:gridBefore w:val="1"/>
          <w:gridAfter w:val="1"/>
          <w:wBefore w:w="108" w:type="dxa"/>
          <w:wAfter w:w="24" w:type="dxa"/>
        </w:trPr>
        <w:tc>
          <w:tcPr>
            <w:tcW w:w="10394" w:type="dxa"/>
            <w:gridSpan w:val="4"/>
          </w:tcPr>
          <w:p w14:paraId="147956D2" w14:textId="1F200066" w:rsidR="000928EB" w:rsidRPr="00B837DE" w:rsidRDefault="000928EB" w:rsidP="00F5514A">
            <w:pPr>
              <w:keepNext w:val="0"/>
              <w:numPr>
                <w:ilvl w:val="1"/>
                <w:numId w:val="7"/>
              </w:numPr>
              <w:tabs>
                <w:tab w:val="left" w:pos="470"/>
              </w:tabs>
              <w:ind w:left="-98" w:firstLine="0"/>
              <w:rPr>
                <w:rFonts w:ascii="Arial" w:hAnsi="Arial" w:cs="Arial"/>
                <w:b/>
                <w:sz w:val="20"/>
                <w:lang w:val="ru-RU"/>
              </w:rPr>
            </w:pPr>
            <w:r w:rsidRPr="00B837DE">
              <w:rPr>
                <w:rFonts w:ascii="Arial" w:hAnsi="Arial" w:cs="Arial"/>
                <w:spacing w:val="-4"/>
                <w:sz w:val="20"/>
                <w:lang w:val="ru-RU"/>
              </w:rPr>
              <w:t xml:space="preserve">Если обстоятельства форс-мажор повлияют на возможность выполнения Сторонами обязательств по Договору, сроки их выполнения продлеваются на время действия таких обстоятельств. Сторона, для которой выполнение обязательств по Договору стало невозможным вследствие наступления обстоятельств форс-мажор, в 10-дневный срок информирует другую Сторону о начале, продолжительности и времени их прекращения, путём направления другой Стороне уведомления в порядке, </w:t>
            </w:r>
            <w:r w:rsidRPr="00984D77">
              <w:rPr>
                <w:rFonts w:ascii="Arial" w:hAnsi="Arial" w:cs="Arial"/>
                <w:spacing w:val="-4"/>
                <w:sz w:val="20"/>
                <w:lang w:val="ru-RU"/>
              </w:rPr>
              <w:t>определенном в п. </w:t>
            </w:r>
            <w:r w:rsidR="00984D77" w:rsidRPr="00E357EB">
              <w:rPr>
                <w:rFonts w:ascii="Arial" w:hAnsi="Arial" w:cs="Arial"/>
                <w:spacing w:val="-4"/>
                <w:sz w:val="20"/>
                <w:lang w:val="ru-RU"/>
              </w:rPr>
              <w:t>7</w:t>
            </w:r>
            <w:r w:rsidR="00B91DA0" w:rsidRPr="00984D77">
              <w:rPr>
                <w:rFonts w:ascii="Arial" w:hAnsi="Arial" w:cs="Arial"/>
                <w:spacing w:val="-4"/>
                <w:sz w:val="20"/>
                <w:lang w:val="ru-RU"/>
              </w:rPr>
              <w:t>.3</w:t>
            </w:r>
            <w:r w:rsidRPr="00984D77">
              <w:rPr>
                <w:rFonts w:ascii="Arial" w:hAnsi="Arial" w:cs="Arial"/>
                <w:spacing w:val="-4"/>
                <w:sz w:val="20"/>
                <w:lang w:val="ru-RU"/>
              </w:rPr>
              <w:t xml:space="preserve"> настоящего </w:t>
            </w:r>
            <w:r w:rsidR="00B47E46">
              <w:rPr>
                <w:rFonts w:ascii="Arial" w:hAnsi="Arial" w:cs="Arial"/>
                <w:spacing w:val="-4"/>
                <w:sz w:val="20"/>
                <w:lang w:val="ru-RU"/>
              </w:rPr>
              <w:t>Д</w:t>
            </w:r>
            <w:r w:rsidRPr="00984D77">
              <w:rPr>
                <w:rFonts w:ascii="Arial" w:hAnsi="Arial" w:cs="Arial"/>
                <w:spacing w:val="-4"/>
                <w:sz w:val="20"/>
                <w:lang w:val="ru-RU"/>
              </w:rPr>
              <w:t>оговора</w:t>
            </w:r>
            <w:r w:rsidRPr="00B837DE">
              <w:rPr>
                <w:rFonts w:ascii="Arial" w:hAnsi="Arial" w:cs="Arial"/>
                <w:spacing w:val="-4"/>
                <w:sz w:val="20"/>
                <w:lang w:val="ru-RU"/>
              </w:rPr>
              <w:t>.</w:t>
            </w:r>
          </w:p>
        </w:tc>
      </w:tr>
      <w:tr w:rsidR="000928EB" w:rsidRPr="00361017" w14:paraId="57A93FE9" w14:textId="3FE3B142" w:rsidTr="00B837DE">
        <w:trPr>
          <w:gridBefore w:val="1"/>
          <w:gridAfter w:val="1"/>
          <w:wBefore w:w="108" w:type="dxa"/>
          <w:wAfter w:w="24" w:type="dxa"/>
        </w:trPr>
        <w:tc>
          <w:tcPr>
            <w:tcW w:w="10394" w:type="dxa"/>
            <w:gridSpan w:val="4"/>
          </w:tcPr>
          <w:p w14:paraId="477E0295" w14:textId="6ED61513" w:rsidR="000928EB" w:rsidRPr="00B837DE" w:rsidRDefault="000928EB" w:rsidP="00F5514A">
            <w:pPr>
              <w:keepNext w:val="0"/>
              <w:numPr>
                <w:ilvl w:val="1"/>
                <w:numId w:val="7"/>
              </w:numPr>
              <w:tabs>
                <w:tab w:val="left" w:pos="470"/>
              </w:tabs>
              <w:ind w:left="-98" w:firstLine="0"/>
              <w:rPr>
                <w:rFonts w:ascii="Arial" w:hAnsi="Arial" w:cs="Arial"/>
                <w:b/>
                <w:sz w:val="20"/>
                <w:lang w:val="ru-RU"/>
              </w:rPr>
            </w:pPr>
            <w:bookmarkStart w:id="0" w:name="_Hlk120018504"/>
            <w:r w:rsidRPr="00B837DE">
              <w:rPr>
                <w:rFonts w:ascii="Arial" w:hAnsi="Arial" w:cs="Arial"/>
                <w:spacing w:val="-2"/>
                <w:sz w:val="20"/>
                <w:lang w:val="ru-RU"/>
              </w:rPr>
              <w:t xml:space="preserve">В случае если полномочия или возможности Orange для оказания Услуг (в том числе предоставленные соответствующим компетентным органом) отзываются или ограничиваются каким-либо уполномоченным российским или зарубежным органом, государством или межправительственной организацией (или есть серьезный риск такого отзыва) или вводятся иные меры запретительного характера, Orange будет иметь право незамедлительно приостановить оказание Услуг Клиенту путем предоставления Клиенту такого предварительного уведомления, какое будет возможным в данных обстоятельствах. В случае такого приостановления Стороны будут консультироваться друг с другом в попытке найти альтернативные решения, если таковые имеются, которые позволили бы продолжить оказание соответствующих Услуг в соответствующем месте. Указанное приостановление не будет являться перерывом в оказании Услуг и не повлечет за собой возникновение на стороне </w:t>
            </w:r>
            <w:r w:rsidRPr="00B837DE">
              <w:rPr>
                <w:rFonts w:ascii="Arial" w:hAnsi="Arial" w:cs="Arial"/>
                <w:spacing w:val="-2"/>
                <w:sz w:val="20"/>
              </w:rPr>
              <w:t>Orange</w:t>
            </w:r>
            <w:r w:rsidRPr="00B837DE">
              <w:rPr>
                <w:rFonts w:ascii="Arial" w:hAnsi="Arial" w:cs="Arial"/>
                <w:spacing w:val="-2"/>
                <w:sz w:val="20"/>
                <w:lang w:val="ru-RU"/>
              </w:rPr>
              <w:t xml:space="preserve"> договорной ответственности или предусмотренных законодательством санкций за неоказание, несвоевременное оказание или перерыв в предоставлении Услуг. </w:t>
            </w:r>
            <w:r w:rsidRPr="00B837DE">
              <w:rPr>
                <w:rFonts w:ascii="Arial" w:hAnsi="Arial" w:cs="Arial"/>
                <w:sz w:val="20"/>
                <w:lang w:val="ru-RU"/>
              </w:rPr>
              <w:t>Условия настоящего пункта могут применяться к какой-либо части оказываемых Услуг. В таком случае оплата Услуг производится пропорционально фактически оказанной части Услуг.</w:t>
            </w:r>
          </w:p>
        </w:tc>
      </w:tr>
      <w:bookmarkEnd w:id="0"/>
      <w:tr w:rsidR="000928EB" w:rsidRPr="00361017" w14:paraId="24B3F7A7" w14:textId="25711FC8" w:rsidTr="00E357EB">
        <w:trPr>
          <w:gridBefore w:val="1"/>
          <w:gridAfter w:val="1"/>
          <w:wBefore w:w="108" w:type="dxa"/>
          <w:wAfter w:w="24" w:type="dxa"/>
        </w:trPr>
        <w:tc>
          <w:tcPr>
            <w:tcW w:w="10394" w:type="dxa"/>
            <w:gridSpan w:val="4"/>
          </w:tcPr>
          <w:p w14:paraId="5EF80EB9" w14:textId="77777777" w:rsidR="000928EB" w:rsidRPr="00B837DE" w:rsidRDefault="000928EB" w:rsidP="00A143C5">
            <w:pPr>
              <w:keepNext w:val="0"/>
              <w:tabs>
                <w:tab w:val="left" w:pos="470"/>
              </w:tabs>
              <w:ind w:left="-98"/>
              <w:jc w:val="left"/>
              <w:rPr>
                <w:rFonts w:ascii="Arial" w:hAnsi="Arial" w:cs="Arial"/>
                <w:b/>
                <w:sz w:val="20"/>
                <w:lang w:val="ru-RU"/>
              </w:rPr>
            </w:pPr>
          </w:p>
        </w:tc>
      </w:tr>
      <w:tr w:rsidR="000928EB" w:rsidRPr="00B837DE" w14:paraId="3B770909" w14:textId="5AB1D2CE" w:rsidTr="00E357EB">
        <w:trPr>
          <w:gridBefore w:val="1"/>
          <w:gridAfter w:val="1"/>
          <w:wBefore w:w="108" w:type="dxa"/>
          <w:wAfter w:w="24" w:type="dxa"/>
        </w:trPr>
        <w:tc>
          <w:tcPr>
            <w:tcW w:w="10394" w:type="dxa"/>
            <w:gridSpan w:val="4"/>
          </w:tcPr>
          <w:p w14:paraId="1D7B2590" w14:textId="149C04DB" w:rsidR="000928EB" w:rsidRPr="00B837DE" w:rsidRDefault="000928EB" w:rsidP="00F5514A">
            <w:pPr>
              <w:keepNext w:val="0"/>
              <w:numPr>
                <w:ilvl w:val="0"/>
                <w:numId w:val="7"/>
              </w:numPr>
              <w:tabs>
                <w:tab w:val="left" w:pos="470"/>
              </w:tabs>
              <w:ind w:left="-98" w:firstLine="0"/>
              <w:jc w:val="left"/>
              <w:rPr>
                <w:rFonts w:ascii="Arial" w:hAnsi="Arial" w:cs="Arial"/>
                <w:sz w:val="20"/>
              </w:rPr>
            </w:pPr>
            <w:r w:rsidRPr="00B837DE">
              <w:rPr>
                <w:rFonts w:ascii="Arial" w:hAnsi="Arial" w:cs="Arial"/>
                <w:b/>
                <w:sz w:val="20"/>
                <w:lang w:val="ru-RU"/>
              </w:rPr>
              <w:t>СРОК ДЕЙСТВИЯ ДОГОВОРА</w:t>
            </w:r>
          </w:p>
        </w:tc>
      </w:tr>
      <w:tr w:rsidR="000928EB" w:rsidRPr="00361017" w14:paraId="394FFB03" w14:textId="25E61728" w:rsidTr="00E357EB">
        <w:trPr>
          <w:gridBefore w:val="1"/>
          <w:gridAfter w:val="1"/>
          <w:wBefore w:w="108" w:type="dxa"/>
          <w:wAfter w:w="24" w:type="dxa"/>
        </w:trPr>
        <w:tc>
          <w:tcPr>
            <w:tcW w:w="10394" w:type="dxa"/>
            <w:gridSpan w:val="4"/>
          </w:tcPr>
          <w:p w14:paraId="039B908F" w14:textId="29BC0FF0" w:rsidR="000928EB" w:rsidRPr="00B837DE" w:rsidRDefault="000928EB" w:rsidP="00F5514A">
            <w:pPr>
              <w:keepNext w:val="0"/>
              <w:numPr>
                <w:ilvl w:val="1"/>
                <w:numId w:val="7"/>
              </w:numPr>
              <w:tabs>
                <w:tab w:val="left" w:pos="470"/>
              </w:tabs>
              <w:ind w:left="-98" w:firstLine="0"/>
              <w:rPr>
                <w:rFonts w:ascii="Arial" w:hAnsi="Arial" w:cs="Arial"/>
                <w:b/>
                <w:sz w:val="20"/>
                <w:lang w:val="ru-RU"/>
              </w:rPr>
            </w:pPr>
            <w:r w:rsidRPr="00B837DE">
              <w:rPr>
                <w:rFonts w:ascii="Arial" w:hAnsi="Arial" w:cs="Arial"/>
                <w:sz w:val="20"/>
                <w:lang w:val="ru-RU"/>
              </w:rPr>
              <w:t xml:space="preserve">Договор действует в течение 1 (Одного) года с даты, указанной в преамбуле настоящего </w:t>
            </w:r>
            <w:r w:rsidR="00B47E46">
              <w:rPr>
                <w:rFonts w:ascii="Arial" w:hAnsi="Arial" w:cs="Arial"/>
                <w:sz w:val="20"/>
                <w:lang w:val="ru-RU"/>
              </w:rPr>
              <w:t>Д</w:t>
            </w:r>
            <w:r w:rsidRPr="00B837DE">
              <w:rPr>
                <w:rFonts w:ascii="Arial" w:hAnsi="Arial" w:cs="Arial"/>
                <w:sz w:val="20"/>
                <w:lang w:val="ru-RU"/>
              </w:rPr>
              <w:t>оговора на первой странице, после чего он каждый раз продлевается на один год, если ни одна из Сторон не направила не менее, чем за 60 (Шестьдесят) календарных дней до даты окончания очередного ежегодного периода действия Договора письменное уведомление об отказе от продления срока действия Договора.</w:t>
            </w:r>
          </w:p>
          <w:p w14:paraId="0889D99D" w14:textId="1F057462" w:rsidR="000928EB" w:rsidRPr="00B837DE" w:rsidRDefault="000928EB" w:rsidP="00A143C5">
            <w:pPr>
              <w:keepNext w:val="0"/>
              <w:tabs>
                <w:tab w:val="left" w:pos="470"/>
              </w:tabs>
              <w:ind w:left="-98"/>
              <w:rPr>
                <w:rFonts w:ascii="Arial" w:hAnsi="Arial" w:cs="Arial"/>
                <w:b/>
                <w:sz w:val="20"/>
                <w:lang w:val="ru-RU"/>
              </w:rPr>
            </w:pPr>
            <w:r w:rsidRPr="00B837DE">
              <w:rPr>
                <w:rFonts w:ascii="Arial" w:hAnsi="Arial" w:cs="Arial"/>
                <w:sz w:val="20"/>
                <w:lang w:val="ru-RU"/>
              </w:rPr>
              <w:tab/>
              <w:t>Любая Сторона вправе отказаться от продления как всего Договора, так и части Договора, касающейся Услуг, оказываемых по любому Бланку заказа (в этом случае в уведомлении указывается номер и дата Бланка заказа, срок оказания Услуг по которому не продлевается).</w:t>
            </w:r>
          </w:p>
        </w:tc>
      </w:tr>
      <w:tr w:rsidR="000928EB" w:rsidRPr="00361017" w14:paraId="3851DDBF" w14:textId="0279454C" w:rsidTr="00E357EB">
        <w:trPr>
          <w:gridBefore w:val="1"/>
          <w:gridAfter w:val="1"/>
          <w:wBefore w:w="108" w:type="dxa"/>
          <w:wAfter w:w="24" w:type="dxa"/>
        </w:trPr>
        <w:tc>
          <w:tcPr>
            <w:tcW w:w="10394" w:type="dxa"/>
            <w:gridSpan w:val="4"/>
          </w:tcPr>
          <w:p w14:paraId="4CA83B58" w14:textId="69979490" w:rsidR="000928EB" w:rsidRPr="00B837DE" w:rsidRDefault="000928EB" w:rsidP="00F5514A">
            <w:pPr>
              <w:keepNext w:val="0"/>
              <w:numPr>
                <w:ilvl w:val="1"/>
                <w:numId w:val="7"/>
              </w:numPr>
              <w:tabs>
                <w:tab w:val="left" w:pos="470"/>
              </w:tabs>
              <w:ind w:left="-98" w:firstLine="0"/>
              <w:rPr>
                <w:rFonts w:ascii="Arial" w:hAnsi="Arial" w:cs="Arial"/>
                <w:b/>
                <w:sz w:val="20"/>
                <w:lang w:val="ru-RU"/>
              </w:rPr>
            </w:pPr>
            <w:r w:rsidRPr="00B837DE">
              <w:rPr>
                <w:rFonts w:ascii="Arial" w:hAnsi="Arial" w:cs="Arial"/>
                <w:spacing w:val="-4"/>
                <w:sz w:val="20"/>
                <w:lang w:val="ru-RU"/>
              </w:rPr>
              <w:t xml:space="preserve"> Прекращение </w:t>
            </w:r>
            <w:r w:rsidR="00E93933" w:rsidRPr="00B837DE">
              <w:rPr>
                <w:rFonts w:ascii="Arial" w:hAnsi="Arial" w:cs="Arial"/>
                <w:spacing w:val="-4"/>
                <w:sz w:val="20"/>
                <w:lang w:val="ru-RU"/>
              </w:rPr>
              <w:t>Д</w:t>
            </w:r>
            <w:r w:rsidRPr="00B837DE">
              <w:rPr>
                <w:rFonts w:ascii="Arial" w:hAnsi="Arial" w:cs="Arial"/>
                <w:spacing w:val="-4"/>
                <w:sz w:val="20"/>
                <w:lang w:val="ru-RU"/>
              </w:rPr>
              <w:t>оговора по основанию, указанному в п.</w:t>
            </w:r>
            <w:r w:rsidR="00984D77">
              <w:rPr>
                <w:rFonts w:ascii="Arial" w:hAnsi="Arial" w:cs="Arial"/>
                <w:spacing w:val="-4"/>
                <w:sz w:val="20"/>
                <w:lang w:val="ru-RU"/>
              </w:rPr>
              <w:t>5</w:t>
            </w:r>
            <w:r w:rsidRPr="00B837DE">
              <w:rPr>
                <w:rFonts w:ascii="Arial" w:hAnsi="Arial" w:cs="Arial"/>
                <w:spacing w:val="-4"/>
                <w:sz w:val="20"/>
                <w:lang w:val="ru-RU"/>
              </w:rPr>
              <w:t xml:space="preserve">.1 настоящего </w:t>
            </w:r>
            <w:r w:rsidR="00B47E46">
              <w:rPr>
                <w:rFonts w:ascii="Arial" w:hAnsi="Arial" w:cs="Arial"/>
                <w:spacing w:val="-4"/>
                <w:sz w:val="20"/>
                <w:lang w:val="ru-RU"/>
              </w:rPr>
              <w:t>Д</w:t>
            </w:r>
            <w:r w:rsidRPr="00B837DE">
              <w:rPr>
                <w:rFonts w:ascii="Arial" w:hAnsi="Arial" w:cs="Arial"/>
                <w:spacing w:val="-4"/>
                <w:sz w:val="20"/>
                <w:lang w:val="ru-RU"/>
              </w:rPr>
              <w:t>оговора, влечет прекращение всех Бланков заказа к нему.</w:t>
            </w:r>
          </w:p>
        </w:tc>
      </w:tr>
      <w:tr w:rsidR="000928EB" w:rsidRPr="00361017" w14:paraId="12353B43" w14:textId="2CE9DACF" w:rsidTr="00E357EB">
        <w:trPr>
          <w:gridBefore w:val="1"/>
          <w:gridAfter w:val="1"/>
          <w:wBefore w:w="108" w:type="dxa"/>
          <w:wAfter w:w="24" w:type="dxa"/>
        </w:trPr>
        <w:tc>
          <w:tcPr>
            <w:tcW w:w="10394" w:type="dxa"/>
            <w:gridSpan w:val="4"/>
          </w:tcPr>
          <w:p w14:paraId="16210C01" w14:textId="16351DD6" w:rsidR="000928EB" w:rsidRPr="00B837DE" w:rsidRDefault="000928EB" w:rsidP="00F5514A">
            <w:pPr>
              <w:keepNext w:val="0"/>
              <w:numPr>
                <w:ilvl w:val="1"/>
                <w:numId w:val="7"/>
              </w:numPr>
              <w:tabs>
                <w:tab w:val="left" w:pos="470"/>
              </w:tabs>
              <w:ind w:left="-98" w:firstLine="0"/>
              <w:rPr>
                <w:rFonts w:ascii="Arial" w:hAnsi="Arial" w:cs="Arial"/>
                <w:b/>
                <w:sz w:val="20"/>
                <w:lang w:val="ru-RU"/>
              </w:rPr>
            </w:pPr>
            <w:bookmarkStart w:id="1" w:name="_Hlk153370698"/>
            <w:r w:rsidRPr="00B837DE">
              <w:rPr>
                <w:rFonts w:ascii="Arial" w:hAnsi="Arial" w:cs="Arial"/>
                <w:sz w:val="20"/>
                <w:lang w:val="ru-RU"/>
              </w:rPr>
              <w:t>Клиент вправе полностью или частично отказаться от Договора/Бланка заказа/Услуг с письменным уведомлением Orange в порядке, предусмотренном п. </w:t>
            </w:r>
            <w:r w:rsidR="00984D77">
              <w:rPr>
                <w:rFonts w:ascii="Arial" w:hAnsi="Arial" w:cs="Arial"/>
                <w:sz w:val="20"/>
                <w:lang w:val="ru-RU"/>
              </w:rPr>
              <w:t>7</w:t>
            </w:r>
            <w:r w:rsidR="00B91DA0" w:rsidRPr="00B837DE">
              <w:rPr>
                <w:rFonts w:ascii="Arial" w:hAnsi="Arial" w:cs="Arial"/>
                <w:sz w:val="20"/>
                <w:lang w:val="ru-RU"/>
              </w:rPr>
              <w:t>.3</w:t>
            </w:r>
            <w:r w:rsidRPr="00B837DE">
              <w:rPr>
                <w:rFonts w:ascii="Arial" w:hAnsi="Arial" w:cs="Arial"/>
                <w:sz w:val="20"/>
                <w:lang w:val="ru-RU"/>
              </w:rPr>
              <w:t xml:space="preserve"> настоящего </w:t>
            </w:r>
            <w:r w:rsidR="00B47E46">
              <w:rPr>
                <w:rFonts w:ascii="Arial" w:hAnsi="Arial" w:cs="Arial"/>
                <w:sz w:val="20"/>
                <w:lang w:val="ru-RU"/>
              </w:rPr>
              <w:t>Д</w:t>
            </w:r>
            <w:r w:rsidRPr="00B837DE">
              <w:rPr>
                <w:rFonts w:ascii="Arial" w:hAnsi="Arial" w:cs="Arial"/>
                <w:sz w:val="20"/>
                <w:lang w:val="ru-RU"/>
              </w:rPr>
              <w:t xml:space="preserve">оговора, или по электронной почте с использованием Факсимиле. В этом случае соответствующий Бланк заказа на Услугу/Договор считается прекратившим свое действие полностью или частично (соответственно уведомлению Клиента) по истечении </w:t>
            </w:r>
            <w:r w:rsidR="00452A37" w:rsidRPr="00712EFF">
              <w:rPr>
                <w:rFonts w:ascii="Arial" w:hAnsi="Arial" w:cs="Arial"/>
                <w:sz w:val="20"/>
                <w:lang w:val="ru-RU"/>
              </w:rPr>
              <w:t>35</w:t>
            </w:r>
            <w:r w:rsidRPr="00712EFF">
              <w:rPr>
                <w:rFonts w:ascii="Arial" w:hAnsi="Arial" w:cs="Arial"/>
                <w:sz w:val="20"/>
                <w:lang w:val="ru-RU"/>
              </w:rPr>
              <w:t xml:space="preserve"> (</w:t>
            </w:r>
            <w:r w:rsidR="00452A37" w:rsidRPr="00712EFF">
              <w:rPr>
                <w:rFonts w:ascii="Arial" w:hAnsi="Arial" w:cs="Arial"/>
                <w:sz w:val="20"/>
                <w:lang w:val="ru-RU"/>
              </w:rPr>
              <w:t>Тридцать пять</w:t>
            </w:r>
            <w:r w:rsidRPr="00712EFF">
              <w:rPr>
                <w:rFonts w:ascii="Arial" w:hAnsi="Arial" w:cs="Arial"/>
                <w:sz w:val="20"/>
                <w:lang w:val="ru-RU"/>
              </w:rPr>
              <w:t>) календарных дней</w:t>
            </w:r>
            <w:r w:rsidRPr="00B837DE">
              <w:rPr>
                <w:rFonts w:ascii="Arial" w:hAnsi="Arial" w:cs="Arial"/>
                <w:sz w:val="20"/>
                <w:lang w:val="ru-RU"/>
              </w:rPr>
              <w:t xml:space="preserve"> с даты получения Orange уведомления от Клиента, если более поздний срок не указан в уведомлении.</w:t>
            </w:r>
          </w:p>
        </w:tc>
      </w:tr>
      <w:tr w:rsidR="000928EB" w:rsidRPr="00361017" w14:paraId="76ECECA5" w14:textId="0CBD7D46" w:rsidTr="00E357EB">
        <w:trPr>
          <w:gridBefore w:val="1"/>
          <w:gridAfter w:val="1"/>
          <w:wBefore w:w="108" w:type="dxa"/>
          <w:wAfter w:w="24" w:type="dxa"/>
        </w:trPr>
        <w:tc>
          <w:tcPr>
            <w:tcW w:w="10394" w:type="dxa"/>
            <w:gridSpan w:val="4"/>
          </w:tcPr>
          <w:p w14:paraId="34A4B881" w14:textId="649BAE89" w:rsidR="000928EB" w:rsidRPr="00B837DE" w:rsidRDefault="000928EB" w:rsidP="00F5514A">
            <w:pPr>
              <w:keepNext w:val="0"/>
              <w:numPr>
                <w:ilvl w:val="1"/>
                <w:numId w:val="7"/>
              </w:numPr>
              <w:tabs>
                <w:tab w:val="left" w:pos="470"/>
              </w:tabs>
              <w:ind w:left="-98" w:firstLine="0"/>
              <w:rPr>
                <w:rFonts w:ascii="Arial" w:hAnsi="Arial" w:cs="Arial"/>
                <w:b/>
                <w:sz w:val="20"/>
                <w:lang w:val="ru-RU"/>
              </w:rPr>
            </w:pPr>
            <w:r w:rsidRPr="00B837DE">
              <w:rPr>
                <w:rFonts w:ascii="Arial" w:hAnsi="Arial" w:cs="Arial"/>
                <w:spacing w:val="-4"/>
                <w:sz w:val="20"/>
                <w:lang w:val="ru-RU"/>
              </w:rPr>
              <w:t xml:space="preserve">В случае нарушения Клиентом </w:t>
            </w:r>
            <w:r w:rsidR="00413CD4" w:rsidRPr="00B837DE">
              <w:rPr>
                <w:rFonts w:ascii="Arial" w:hAnsi="Arial" w:cs="Arial"/>
                <w:spacing w:val="-4"/>
                <w:sz w:val="20"/>
                <w:lang w:val="ru-RU"/>
              </w:rPr>
              <w:t xml:space="preserve">Законодательства </w:t>
            </w:r>
            <w:r w:rsidR="007D355A" w:rsidRPr="00B837DE">
              <w:rPr>
                <w:rFonts w:ascii="Arial" w:hAnsi="Arial" w:cs="Arial"/>
                <w:spacing w:val="-4"/>
                <w:sz w:val="20"/>
                <w:lang w:val="ru-RU"/>
              </w:rPr>
              <w:t>о связи</w:t>
            </w:r>
            <w:r w:rsidR="006F1CC1" w:rsidRPr="00B837DE">
              <w:rPr>
                <w:rFonts w:ascii="Arial" w:hAnsi="Arial" w:cs="Arial"/>
                <w:spacing w:val="-4"/>
                <w:sz w:val="20"/>
                <w:lang w:val="ru-RU"/>
              </w:rPr>
              <w:t>,</w:t>
            </w:r>
            <w:r w:rsidR="009A5A11" w:rsidRPr="00B837DE">
              <w:rPr>
                <w:rFonts w:ascii="Arial" w:hAnsi="Arial" w:cs="Arial"/>
                <w:spacing w:val="-4"/>
                <w:sz w:val="20"/>
                <w:lang w:val="ru-RU"/>
              </w:rPr>
              <w:t xml:space="preserve"> </w:t>
            </w:r>
            <w:r w:rsidRPr="00B837DE">
              <w:rPr>
                <w:rFonts w:ascii="Arial" w:hAnsi="Arial" w:cs="Arial"/>
                <w:spacing w:val="-4"/>
                <w:sz w:val="20"/>
                <w:lang w:val="ru-RU"/>
              </w:rPr>
              <w:t>Договор</w:t>
            </w:r>
            <w:r w:rsidR="00413CD4" w:rsidRPr="00B837DE">
              <w:rPr>
                <w:rFonts w:ascii="Arial" w:hAnsi="Arial" w:cs="Arial"/>
                <w:spacing w:val="-4"/>
                <w:sz w:val="20"/>
                <w:lang w:val="ru-RU"/>
              </w:rPr>
              <w:t>а и/или</w:t>
            </w:r>
            <w:r w:rsidRPr="00B837DE">
              <w:rPr>
                <w:rFonts w:ascii="Arial" w:hAnsi="Arial" w:cs="Arial"/>
                <w:spacing w:val="-4"/>
                <w:sz w:val="20"/>
                <w:lang w:val="ru-RU"/>
              </w:rPr>
              <w:t xml:space="preserve"> нарушения сроков оплаты, Orange имеет право приостановить оказание Услуг </w:t>
            </w:r>
            <w:r w:rsidR="007D355A" w:rsidRPr="00B837DE">
              <w:rPr>
                <w:rFonts w:ascii="Arial" w:hAnsi="Arial" w:cs="Arial"/>
                <w:spacing w:val="-4"/>
                <w:sz w:val="20"/>
                <w:lang w:val="ru-RU"/>
              </w:rPr>
              <w:t xml:space="preserve">по Договору в полном объеме </w:t>
            </w:r>
            <w:r w:rsidRPr="00B837DE">
              <w:rPr>
                <w:rFonts w:ascii="Arial" w:hAnsi="Arial" w:cs="Arial"/>
                <w:spacing w:val="-4"/>
                <w:sz w:val="20"/>
                <w:lang w:val="ru-RU"/>
              </w:rPr>
              <w:t xml:space="preserve">до устранения нарушения. В случае </w:t>
            </w:r>
            <w:r w:rsidRPr="00B837DE">
              <w:rPr>
                <w:rFonts w:ascii="Arial" w:hAnsi="Arial" w:cs="Arial"/>
                <w:spacing w:val="-4"/>
                <w:sz w:val="20"/>
                <w:lang w:val="ru-RU"/>
              </w:rPr>
              <w:lastRenderedPageBreak/>
              <w:t>неустранения нарушения в течение 6 (Шести) месяцев Orange вправе немедленно расторгнуть Договор в одностороннем порядке без компенсации Клиенту каких-либо убытков/ущерба, связанных с расторжением Договора. О расторжении Договора в отношении соответствующих Услуг Orange сообщает Клиенту путем направления письменного уведомления. Договор считается расторгнутым в отношении соответствующих Услуг по истечении 6 (Шести) месяцев с даты приостановления оказания Услуг.</w:t>
            </w:r>
          </w:p>
        </w:tc>
      </w:tr>
      <w:bookmarkEnd w:id="1"/>
      <w:tr w:rsidR="000928EB" w:rsidRPr="00361017" w14:paraId="6B16989D" w14:textId="0D89E26C" w:rsidTr="00B837DE">
        <w:trPr>
          <w:gridBefore w:val="1"/>
          <w:gridAfter w:val="1"/>
          <w:wBefore w:w="108" w:type="dxa"/>
          <w:wAfter w:w="24" w:type="dxa"/>
        </w:trPr>
        <w:tc>
          <w:tcPr>
            <w:tcW w:w="10394" w:type="dxa"/>
            <w:gridSpan w:val="4"/>
          </w:tcPr>
          <w:p w14:paraId="08D6D706" w14:textId="4EA7F545" w:rsidR="000928EB" w:rsidRPr="00B837DE" w:rsidRDefault="000928EB" w:rsidP="00F5514A">
            <w:pPr>
              <w:keepNext w:val="0"/>
              <w:numPr>
                <w:ilvl w:val="1"/>
                <w:numId w:val="7"/>
              </w:numPr>
              <w:tabs>
                <w:tab w:val="left" w:pos="470"/>
              </w:tabs>
              <w:ind w:left="-98" w:firstLine="0"/>
              <w:rPr>
                <w:rFonts w:ascii="Arial" w:hAnsi="Arial" w:cs="Arial"/>
                <w:b/>
                <w:sz w:val="20"/>
                <w:lang w:val="ru-RU"/>
              </w:rPr>
            </w:pPr>
            <w:r w:rsidRPr="00B837DE">
              <w:rPr>
                <w:rFonts w:ascii="Arial" w:hAnsi="Arial" w:cs="Arial"/>
                <w:sz w:val="20"/>
                <w:lang w:val="ru-RU"/>
              </w:rPr>
              <w:lastRenderedPageBreak/>
              <w:t>Orange вправе в одностороннем порядке, письменно уведомив Клиента об этом, отказаться от исполнения Договора или его части в случаях:</w:t>
            </w:r>
          </w:p>
        </w:tc>
      </w:tr>
      <w:tr w:rsidR="000928EB" w:rsidRPr="00361017" w14:paraId="7D31597D" w14:textId="6EE2D05A" w:rsidTr="00B837DE">
        <w:trPr>
          <w:gridBefore w:val="1"/>
          <w:gridAfter w:val="1"/>
          <w:wBefore w:w="108" w:type="dxa"/>
          <w:wAfter w:w="24" w:type="dxa"/>
        </w:trPr>
        <w:tc>
          <w:tcPr>
            <w:tcW w:w="10394" w:type="dxa"/>
            <w:gridSpan w:val="4"/>
          </w:tcPr>
          <w:p w14:paraId="7ADEC6C7" w14:textId="4625CFA5" w:rsidR="000928EB" w:rsidRPr="0069081B" w:rsidRDefault="000928EB" w:rsidP="00A143C5">
            <w:pPr>
              <w:keepNext w:val="0"/>
              <w:tabs>
                <w:tab w:val="left" w:pos="470"/>
              </w:tabs>
              <w:ind w:left="-98"/>
              <w:rPr>
                <w:rFonts w:ascii="Arial" w:hAnsi="Arial" w:cs="Arial"/>
                <w:sz w:val="20"/>
                <w:lang w:val="ru-RU"/>
              </w:rPr>
            </w:pPr>
            <w:r w:rsidRPr="0069081B">
              <w:rPr>
                <w:rFonts w:ascii="Arial" w:hAnsi="Arial" w:cs="Arial"/>
                <w:sz w:val="20"/>
                <w:lang w:val="ru-RU"/>
              </w:rPr>
              <w:t xml:space="preserve">- отсутствия технической возможности/утраты технической возможности оказания Услуги Клиенту не по вине Orange. </w:t>
            </w:r>
            <w:r w:rsidRPr="00712EFF">
              <w:rPr>
                <w:rFonts w:ascii="Arial" w:hAnsi="Arial" w:cs="Arial"/>
                <w:sz w:val="20"/>
                <w:lang w:val="ru-RU"/>
              </w:rPr>
              <w:t xml:space="preserve">Под утратой технической возможности понимается помимо прочего расторжение по инициативе </w:t>
            </w:r>
            <w:r w:rsidR="00191A76" w:rsidRPr="00712EFF">
              <w:rPr>
                <w:rFonts w:ascii="Arial" w:hAnsi="Arial" w:cs="Arial"/>
                <w:sz w:val="20"/>
                <w:lang w:val="ru-RU"/>
              </w:rPr>
              <w:t xml:space="preserve">оператора подвижной </w:t>
            </w:r>
            <w:r w:rsidR="00F5514A" w:rsidRPr="00712EFF">
              <w:rPr>
                <w:rFonts w:ascii="Arial" w:hAnsi="Arial" w:cs="Arial"/>
                <w:sz w:val="20"/>
                <w:lang w:val="ru-RU"/>
              </w:rPr>
              <w:t xml:space="preserve">радиотелефонной </w:t>
            </w:r>
            <w:r w:rsidR="00191A76" w:rsidRPr="00712EFF">
              <w:rPr>
                <w:rFonts w:ascii="Arial" w:hAnsi="Arial" w:cs="Arial"/>
                <w:sz w:val="20"/>
                <w:lang w:val="ru-RU"/>
              </w:rPr>
              <w:t xml:space="preserve">связи </w:t>
            </w:r>
            <w:r w:rsidRPr="00712EFF">
              <w:rPr>
                <w:rFonts w:ascii="Arial" w:hAnsi="Arial" w:cs="Arial"/>
                <w:sz w:val="20"/>
                <w:lang w:val="ru-RU"/>
              </w:rPr>
              <w:t>договора</w:t>
            </w:r>
            <w:r w:rsidR="00191A76" w:rsidRPr="00712EFF">
              <w:rPr>
                <w:rFonts w:ascii="Arial" w:hAnsi="Arial" w:cs="Arial"/>
                <w:sz w:val="20"/>
                <w:lang w:val="ru-RU"/>
              </w:rPr>
              <w:t xml:space="preserve"> на отображение информации и/или договора</w:t>
            </w:r>
            <w:r w:rsidR="00B91DA0" w:rsidRPr="00712EFF">
              <w:rPr>
                <w:rFonts w:ascii="Arial" w:hAnsi="Arial" w:cs="Arial"/>
                <w:sz w:val="20"/>
                <w:lang w:val="ru-RU"/>
              </w:rPr>
              <w:t xml:space="preserve"> по осуществлению массовых и (или) автоматических телефонных вызовов в сети связи общего пользования</w:t>
            </w:r>
            <w:r w:rsidRPr="00712EFF">
              <w:rPr>
                <w:rFonts w:ascii="Arial" w:hAnsi="Arial" w:cs="Arial"/>
                <w:sz w:val="20"/>
                <w:lang w:val="ru-RU"/>
              </w:rPr>
              <w:t>,</w:t>
            </w:r>
            <w:r w:rsidR="00F5514A" w:rsidRPr="00712EFF">
              <w:rPr>
                <w:rFonts w:ascii="Arial" w:hAnsi="Arial" w:cs="Arial"/>
                <w:sz w:val="20"/>
                <w:lang w:val="ru-RU"/>
              </w:rPr>
              <w:t xml:space="preserve"> заключенного с </w:t>
            </w:r>
            <w:r w:rsidR="00F5514A" w:rsidRPr="00712EFF">
              <w:rPr>
                <w:rFonts w:ascii="Arial" w:hAnsi="Arial" w:cs="Arial"/>
                <w:sz w:val="20"/>
              </w:rPr>
              <w:t>Orange</w:t>
            </w:r>
            <w:r w:rsidR="00F5514A" w:rsidRPr="00712EFF">
              <w:rPr>
                <w:rFonts w:ascii="Arial" w:hAnsi="Arial" w:cs="Arial"/>
                <w:sz w:val="20"/>
                <w:lang w:val="ru-RU"/>
              </w:rPr>
              <w:t xml:space="preserve"> и </w:t>
            </w:r>
            <w:r w:rsidRPr="00712EFF">
              <w:rPr>
                <w:rFonts w:ascii="Arial" w:hAnsi="Arial" w:cs="Arial"/>
                <w:sz w:val="20"/>
                <w:lang w:val="ru-RU"/>
              </w:rPr>
              <w:t>необходим</w:t>
            </w:r>
            <w:r w:rsidR="00F5514A" w:rsidRPr="00712EFF">
              <w:rPr>
                <w:rFonts w:ascii="Arial" w:hAnsi="Arial" w:cs="Arial"/>
                <w:sz w:val="20"/>
                <w:lang w:val="ru-RU"/>
              </w:rPr>
              <w:t>ого</w:t>
            </w:r>
            <w:r w:rsidRPr="00712EFF">
              <w:rPr>
                <w:rFonts w:ascii="Arial" w:hAnsi="Arial" w:cs="Arial"/>
                <w:sz w:val="20"/>
                <w:lang w:val="ru-RU"/>
              </w:rPr>
              <w:t xml:space="preserve"> для оказания Услуг Клиенту по Договору</w:t>
            </w:r>
            <w:r w:rsidR="00745157" w:rsidRPr="0069081B">
              <w:rPr>
                <w:rFonts w:ascii="Arial" w:hAnsi="Arial" w:cs="Arial"/>
                <w:sz w:val="20"/>
                <w:lang w:val="ru-RU"/>
              </w:rPr>
              <w:t>, или фактическое неисполнение оператором подвижной радиотелефонной связи своих обязательств;</w:t>
            </w:r>
          </w:p>
        </w:tc>
      </w:tr>
      <w:tr w:rsidR="000928EB" w:rsidRPr="00361017" w14:paraId="36881ECF" w14:textId="1135B1C6" w:rsidTr="00B837DE">
        <w:trPr>
          <w:gridBefore w:val="1"/>
          <w:gridAfter w:val="1"/>
          <w:wBefore w:w="108" w:type="dxa"/>
          <w:wAfter w:w="24" w:type="dxa"/>
        </w:trPr>
        <w:tc>
          <w:tcPr>
            <w:tcW w:w="10394" w:type="dxa"/>
            <w:gridSpan w:val="4"/>
          </w:tcPr>
          <w:p w14:paraId="161271FB" w14:textId="7F67A45B" w:rsidR="000928EB" w:rsidRPr="0069081B" w:rsidRDefault="000928EB" w:rsidP="00A143C5">
            <w:pPr>
              <w:pStyle w:val="21"/>
              <w:tabs>
                <w:tab w:val="left" w:pos="188"/>
              </w:tabs>
              <w:ind w:left="-98"/>
              <w:rPr>
                <w:rFonts w:ascii="Arial" w:hAnsi="Arial" w:cs="Arial"/>
                <w:sz w:val="20"/>
                <w:lang w:val="ru-RU"/>
              </w:rPr>
            </w:pPr>
            <w:r w:rsidRPr="0069081B">
              <w:rPr>
                <w:rFonts w:ascii="Arial" w:hAnsi="Arial" w:cs="Arial"/>
                <w:sz w:val="20"/>
                <w:lang w:val="ru-RU"/>
              </w:rPr>
              <w:t xml:space="preserve">- признания Клиента банкротом в установленном </w:t>
            </w:r>
            <w:r w:rsidR="00CC34D1" w:rsidRPr="0069081B">
              <w:rPr>
                <w:rFonts w:ascii="Arial" w:hAnsi="Arial" w:cs="Arial"/>
                <w:sz w:val="20"/>
                <w:lang w:val="ru-RU"/>
              </w:rPr>
              <w:t>з</w:t>
            </w:r>
            <w:r w:rsidRPr="0069081B">
              <w:rPr>
                <w:rFonts w:ascii="Arial" w:hAnsi="Arial" w:cs="Arial"/>
                <w:sz w:val="20"/>
                <w:lang w:val="ru-RU"/>
              </w:rPr>
              <w:t>аконом порядке.</w:t>
            </w:r>
          </w:p>
        </w:tc>
      </w:tr>
      <w:tr w:rsidR="000928EB" w:rsidRPr="00361017" w14:paraId="50073EE2" w14:textId="7ABA7494" w:rsidTr="00B837DE">
        <w:trPr>
          <w:gridBefore w:val="1"/>
          <w:gridAfter w:val="1"/>
          <w:wBefore w:w="108" w:type="dxa"/>
          <w:wAfter w:w="24" w:type="dxa"/>
        </w:trPr>
        <w:tc>
          <w:tcPr>
            <w:tcW w:w="10394" w:type="dxa"/>
            <w:gridSpan w:val="4"/>
          </w:tcPr>
          <w:p w14:paraId="481817C5" w14:textId="524DE9EF" w:rsidR="000928EB" w:rsidRPr="0069081B" w:rsidRDefault="000928EB" w:rsidP="00A143C5">
            <w:pPr>
              <w:pStyle w:val="21"/>
              <w:tabs>
                <w:tab w:val="left" w:pos="470"/>
              </w:tabs>
              <w:ind w:left="-98"/>
              <w:rPr>
                <w:rFonts w:ascii="Arial" w:hAnsi="Arial" w:cs="Arial"/>
                <w:sz w:val="20"/>
                <w:lang w:val="ru-RU"/>
              </w:rPr>
            </w:pPr>
            <w:r w:rsidRPr="0069081B">
              <w:rPr>
                <w:rFonts w:ascii="Arial" w:hAnsi="Arial" w:cs="Arial"/>
                <w:sz w:val="20"/>
                <w:lang w:val="ru-RU"/>
              </w:rPr>
              <w:tab/>
              <w:t>Договор считается расторгнутым по истечении 15 (Пятнадцати) календарных дней с даты получения Клиентом письменного уведомления от Orange, если более поздняя дата не указана в уведомлении.</w:t>
            </w:r>
            <w:r w:rsidRPr="0069081B">
              <w:rPr>
                <w:sz w:val="20"/>
              </w:rPr>
              <w:t xml:space="preserve"> </w:t>
            </w:r>
            <w:r w:rsidRPr="0069081B">
              <w:rPr>
                <w:rFonts w:ascii="Arial" w:hAnsi="Arial" w:cs="Arial"/>
                <w:sz w:val="20"/>
                <w:lang w:val="ru-RU"/>
              </w:rPr>
              <w:t xml:space="preserve">При этом возмещение убытков в связи с таким досрочным расторжением Договора не производится. </w:t>
            </w:r>
          </w:p>
        </w:tc>
      </w:tr>
      <w:tr w:rsidR="000928EB" w:rsidRPr="00361017" w14:paraId="1ADF08E8" w14:textId="3D96E0F3" w:rsidTr="00B837DE">
        <w:trPr>
          <w:gridBefore w:val="1"/>
          <w:gridAfter w:val="1"/>
          <w:wBefore w:w="108" w:type="dxa"/>
          <w:wAfter w:w="24" w:type="dxa"/>
        </w:trPr>
        <w:tc>
          <w:tcPr>
            <w:tcW w:w="10394" w:type="dxa"/>
            <w:gridSpan w:val="4"/>
          </w:tcPr>
          <w:p w14:paraId="140EE282" w14:textId="120A125F" w:rsidR="000928EB" w:rsidRPr="0069081B" w:rsidRDefault="000928EB" w:rsidP="00F5514A">
            <w:pPr>
              <w:keepNext w:val="0"/>
              <w:numPr>
                <w:ilvl w:val="1"/>
                <w:numId w:val="7"/>
              </w:numPr>
              <w:tabs>
                <w:tab w:val="left" w:pos="470"/>
              </w:tabs>
              <w:ind w:left="-98" w:firstLine="0"/>
              <w:rPr>
                <w:rFonts w:ascii="Arial" w:hAnsi="Arial" w:cs="Arial"/>
                <w:b/>
                <w:sz w:val="20"/>
                <w:lang w:val="ru-RU"/>
              </w:rPr>
            </w:pPr>
            <w:r w:rsidRPr="0069081B">
              <w:rPr>
                <w:rFonts w:ascii="Arial" w:hAnsi="Arial" w:cs="Arial"/>
                <w:sz w:val="20"/>
                <w:lang w:val="ru-RU"/>
              </w:rPr>
              <w:t xml:space="preserve">Orange вправе полностью или частично отказаться от Договора с письменным уведомлением Клиента. В этом случае Договор считается прекратившим свое действие (полностью или в части) по </w:t>
            </w:r>
            <w:r w:rsidRPr="00712EFF">
              <w:rPr>
                <w:rFonts w:ascii="Arial" w:hAnsi="Arial" w:cs="Arial"/>
                <w:sz w:val="20"/>
                <w:lang w:val="ru-RU"/>
              </w:rPr>
              <w:t xml:space="preserve">истечении </w:t>
            </w:r>
            <w:r w:rsidR="00353E82" w:rsidRPr="00712EFF">
              <w:rPr>
                <w:rFonts w:ascii="Arial" w:hAnsi="Arial" w:cs="Arial"/>
                <w:sz w:val="20"/>
                <w:lang w:val="ru-RU"/>
              </w:rPr>
              <w:t>2</w:t>
            </w:r>
            <w:r w:rsidRPr="00712EFF">
              <w:rPr>
                <w:rFonts w:ascii="Arial" w:hAnsi="Arial" w:cs="Arial"/>
                <w:sz w:val="20"/>
                <w:lang w:val="ru-RU"/>
              </w:rPr>
              <w:t>0 (</w:t>
            </w:r>
            <w:r w:rsidR="00353E82" w:rsidRPr="00712EFF">
              <w:rPr>
                <w:rFonts w:ascii="Arial" w:hAnsi="Arial" w:cs="Arial"/>
                <w:sz w:val="20"/>
                <w:lang w:val="ru-RU"/>
              </w:rPr>
              <w:t>Двадцать</w:t>
            </w:r>
            <w:r w:rsidRPr="00712EFF">
              <w:rPr>
                <w:rFonts w:ascii="Arial" w:hAnsi="Arial" w:cs="Arial"/>
                <w:sz w:val="20"/>
                <w:lang w:val="ru-RU"/>
              </w:rPr>
              <w:t>) календарных дней</w:t>
            </w:r>
            <w:r w:rsidRPr="0069081B">
              <w:rPr>
                <w:rFonts w:ascii="Arial" w:hAnsi="Arial" w:cs="Arial"/>
                <w:sz w:val="20"/>
                <w:lang w:val="ru-RU"/>
              </w:rPr>
              <w:t xml:space="preserve"> с даты получения Клиентом уведомления от Orange, если более поздний срок не указан в уведомлении. При этом возмещение убытков в связи с таким досрочным расторжением Договора не производится. </w:t>
            </w:r>
          </w:p>
        </w:tc>
      </w:tr>
      <w:tr w:rsidR="000928EB" w:rsidRPr="00B837DE" w14:paraId="24D1142E" w14:textId="2B54FF87" w:rsidTr="00B837DE">
        <w:trPr>
          <w:gridBefore w:val="1"/>
          <w:gridAfter w:val="1"/>
          <w:wBefore w:w="108" w:type="dxa"/>
          <w:wAfter w:w="24" w:type="dxa"/>
        </w:trPr>
        <w:tc>
          <w:tcPr>
            <w:tcW w:w="10394" w:type="dxa"/>
            <w:gridSpan w:val="4"/>
          </w:tcPr>
          <w:p w14:paraId="557657F1" w14:textId="6D0EBCEE" w:rsidR="000928EB" w:rsidRPr="0069081B" w:rsidRDefault="000928EB" w:rsidP="00F5514A">
            <w:pPr>
              <w:keepNext w:val="0"/>
              <w:numPr>
                <w:ilvl w:val="1"/>
                <w:numId w:val="7"/>
              </w:numPr>
              <w:tabs>
                <w:tab w:val="left" w:pos="470"/>
              </w:tabs>
              <w:ind w:left="-98" w:firstLine="0"/>
              <w:rPr>
                <w:rFonts w:ascii="Arial" w:hAnsi="Arial" w:cs="Arial"/>
                <w:b/>
                <w:sz w:val="20"/>
              </w:rPr>
            </w:pPr>
            <w:r w:rsidRPr="0069081B">
              <w:rPr>
                <w:rFonts w:ascii="Arial" w:hAnsi="Arial" w:cs="Arial"/>
                <w:bCs/>
                <w:sz w:val="20"/>
                <w:lang w:val="ru-RU"/>
              </w:rPr>
              <w:t>Договор может быть расторгнут по обоюдному согласию Сторон.</w:t>
            </w:r>
          </w:p>
        </w:tc>
      </w:tr>
      <w:tr w:rsidR="000928EB" w:rsidRPr="00361017" w14:paraId="08927ECD" w14:textId="65021818" w:rsidTr="00B837DE">
        <w:trPr>
          <w:gridBefore w:val="1"/>
          <w:gridAfter w:val="1"/>
          <w:wBefore w:w="108" w:type="dxa"/>
          <w:wAfter w:w="24" w:type="dxa"/>
        </w:trPr>
        <w:tc>
          <w:tcPr>
            <w:tcW w:w="10394" w:type="dxa"/>
            <w:gridSpan w:val="4"/>
          </w:tcPr>
          <w:p w14:paraId="59D3178D" w14:textId="276AC45A" w:rsidR="000928EB" w:rsidRPr="00B837DE" w:rsidRDefault="000928EB" w:rsidP="00F5514A">
            <w:pPr>
              <w:keepNext w:val="0"/>
              <w:numPr>
                <w:ilvl w:val="1"/>
                <w:numId w:val="7"/>
              </w:numPr>
              <w:tabs>
                <w:tab w:val="left" w:pos="470"/>
              </w:tabs>
              <w:ind w:left="-98" w:firstLine="0"/>
              <w:rPr>
                <w:rFonts w:ascii="Arial" w:hAnsi="Arial" w:cs="Arial"/>
                <w:b/>
                <w:sz w:val="20"/>
                <w:lang w:val="ru-RU"/>
              </w:rPr>
            </w:pPr>
            <w:r w:rsidRPr="00B837DE">
              <w:rPr>
                <w:rFonts w:ascii="Arial" w:hAnsi="Arial" w:cs="Arial"/>
                <w:spacing w:val="-4"/>
                <w:sz w:val="20"/>
                <w:lang w:val="ru-RU"/>
              </w:rPr>
              <w:t>В случае прекращения Договора прекращаются все права и обязанности Сторон, за исключением прав и обязанностей, возникших до даты прекращения Договора</w:t>
            </w:r>
            <w:r w:rsidR="00B91DA0" w:rsidRPr="00B837DE">
              <w:rPr>
                <w:rFonts w:ascii="Arial" w:hAnsi="Arial" w:cs="Arial"/>
                <w:spacing w:val="-4"/>
                <w:sz w:val="20"/>
                <w:lang w:val="ru-RU"/>
              </w:rPr>
              <w:t>.</w:t>
            </w:r>
          </w:p>
        </w:tc>
      </w:tr>
      <w:tr w:rsidR="000928EB" w:rsidRPr="00361017" w14:paraId="324A068A" w14:textId="23B4FE01" w:rsidTr="00B837DE">
        <w:trPr>
          <w:gridBefore w:val="1"/>
          <w:gridAfter w:val="1"/>
          <w:wBefore w:w="108" w:type="dxa"/>
          <w:wAfter w:w="24" w:type="dxa"/>
        </w:trPr>
        <w:tc>
          <w:tcPr>
            <w:tcW w:w="10394" w:type="dxa"/>
            <w:gridSpan w:val="4"/>
          </w:tcPr>
          <w:p w14:paraId="137324D3" w14:textId="77777777" w:rsidR="000928EB" w:rsidRPr="00B837DE" w:rsidRDefault="000928EB" w:rsidP="00A143C5">
            <w:pPr>
              <w:keepNext w:val="0"/>
              <w:tabs>
                <w:tab w:val="left" w:pos="470"/>
              </w:tabs>
              <w:ind w:left="-98"/>
              <w:jc w:val="left"/>
              <w:rPr>
                <w:rFonts w:ascii="Arial" w:hAnsi="Arial" w:cs="Arial"/>
                <w:spacing w:val="-4"/>
                <w:sz w:val="20"/>
                <w:lang w:val="ru-RU"/>
              </w:rPr>
            </w:pPr>
          </w:p>
        </w:tc>
      </w:tr>
      <w:tr w:rsidR="000928EB" w:rsidRPr="00B837DE" w14:paraId="35CBE162" w14:textId="01928E13" w:rsidTr="00B837DE">
        <w:trPr>
          <w:gridBefore w:val="1"/>
          <w:gridAfter w:val="1"/>
          <w:wBefore w:w="108" w:type="dxa"/>
          <w:wAfter w:w="24" w:type="dxa"/>
        </w:trPr>
        <w:tc>
          <w:tcPr>
            <w:tcW w:w="10394" w:type="dxa"/>
            <w:gridSpan w:val="4"/>
          </w:tcPr>
          <w:p w14:paraId="5D57C818" w14:textId="1832A0C5" w:rsidR="000928EB" w:rsidRPr="00B837DE" w:rsidRDefault="000928EB" w:rsidP="00F5514A">
            <w:pPr>
              <w:keepNext w:val="0"/>
              <w:numPr>
                <w:ilvl w:val="0"/>
                <w:numId w:val="7"/>
              </w:numPr>
              <w:tabs>
                <w:tab w:val="left" w:pos="470"/>
              </w:tabs>
              <w:ind w:left="-98" w:firstLine="0"/>
              <w:jc w:val="left"/>
              <w:rPr>
                <w:rFonts w:ascii="Arial" w:hAnsi="Arial" w:cs="Arial"/>
                <w:sz w:val="20"/>
              </w:rPr>
            </w:pPr>
            <w:r w:rsidRPr="00B837DE">
              <w:rPr>
                <w:rFonts w:ascii="Arial" w:hAnsi="Arial" w:cs="Arial"/>
                <w:b/>
                <w:sz w:val="20"/>
                <w:lang w:val="ru-RU"/>
              </w:rPr>
              <w:t>ГАРАНТИИ И ЗАВЕРЕНИЯ</w:t>
            </w:r>
          </w:p>
        </w:tc>
      </w:tr>
      <w:tr w:rsidR="000928EB" w:rsidRPr="00361017" w14:paraId="26139E29" w14:textId="1FCCB0C6" w:rsidTr="00B837DE">
        <w:trPr>
          <w:gridBefore w:val="1"/>
          <w:gridAfter w:val="1"/>
          <w:wBefore w:w="108" w:type="dxa"/>
          <w:wAfter w:w="24" w:type="dxa"/>
        </w:trPr>
        <w:tc>
          <w:tcPr>
            <w:tcW w:w="10394" w:type="dxa"/>
            <w:gridSpan w:val="4"/>
          </w:tcPr>
          <w:p w14:paraId="3D0BF070" w14:textId="27296AC4" w:rsidR="000928EB" w:rsidRPr="00B837DE" w:rsidRDefault="000928EB" w:rsidP="00A143C5">
            <w:pPr>
              <w:keepNext w:val="0"/>
              <w:tabs>
                <w:tab w:val="left" w:pos="470"/>
              </w:tabs>
              <w:ind w:left="-98"/>
              <w:rPr>
                <w:rFonts w:ascii="Arial" w:hAnsi="Arial" w:cs="Arial"/>
                <w:b/>
                <w:sz w:val="20"/>
                <w:lang w:val="ru-RU"/>
              </w:rPr>
            </w:pPr>
            <w:r w:rsidRPr="00B837DE">
              <w:rPr>
                <w:rFonts w:ascii="Arial" w:hAnsi="Arial" w:cs="Arial"/>
                <w:sz w:val="20"/>
                <w:lang w:val="ru-RU"/>
              </w:rPr>
              <w:t xml:space="preserve">Стороны настоящим </w:t>
            </w:r>
            <w:r w:rsidR="00D3045A" w:rsidRPr="00B837DE">
              <w:rPr>
                <w:rFonts w:ascii="Arial" w:hAnsi="Arial" w:cs="Arial"/>
                <w:sz w:val="20"/>
                <w:lang w:val="ru-RU"/>
              </w:rPr>
              <w:t xml:space="preserve">гарантируют и </w:t>
            </w:r>
            <w:r w:rsidRPr="00B837DE">
              <w:rPr>
                <w:rFonts w:ascii="Arial" w:hAnsi="Arial" w:cs="Arial"/>
                <w:sz w:val="20"/>
                <w:lang w:val="ru-RU"/>
              </w:rPr>
              <w:t>за</w:t>
            </w:r>
            <w:r w:rsidR="00F43540" w:rsidRPr="00B837DE">
              <w:rPr>
                <w:rFonts w:ascii="Arial" w:hAnsi="Arial" w:cs="Arial"/>
                <w:sz w:val="20"/>
                <w:lang w:val="ru-RU"/>
              </w:rPr>
              <w:t xml:space="preserve">веряют </w:t>
            </w:r>
            <w:r w:rsidRPr="00B837DE">
              <w:rPr>
                <w:rFonts w:ascii="Arial" w:hAnsi="Arial" w:cs="Arial"/>
                <w:sz w:val="20"/>
                <w:lang w:val="ru-RU"/>
              </w:rPr>
              <w:t>друг</w:t>
            </w:r>
            <w:r w:rsidR="00837E1B">
              <w:rPr>
                <w:rFonts w:ascii="Arial" w:hAnsi="Arial" w:cs="Arial"/>
                <w:sz w:val="20"/>
                <w:lang w:val="ru-RU"/>
              </w:rPr>
              <w:t xml:space="preserve"> </w:t>
            </w:r>
            <w:r w:rsidRPr="00B837DE">
              <w:rPr>
                <w:rFonts w:ascii="Arial" w:hAnsi="Arial" w:cs="Arial"/>
                <w:sz w:val="20"/>
                <w:lang w:val="ru-RU"/>
              </w:rPr>
              <w:t>друг</w:t>
            </w:r>
            <w:r w:rsidR="00F43540" w:rsidRPr="00B837DE">
              <w:rPr>
                <w:rFonts w:ascii="Arial" w:hAnsi="Arial" w:cs="Arial"/>
                <w:sz w:val="20"/>
                <w:lang w:val="ru-RU"/>
              </w:rPr>
              <w:t>а</w:t>
            </w:r>
            <w:r w:rsidRPr="00B837DE">
              <w:rPr>
                <w:rFonts w:ascii="Arial" w:hAnsi="Arial" w:cs="Arial"/>
                <w:sz w:val="20"/>
                <w:lang w:val="ru-RU"/>
              </w:rPr>
              <w:t xml:space="preserve">, что на момент подписания настоящего </w:t>
            </w:r>
            <w:r w:rsidR="00B47E46">
              <w:rPr>
                <w:rFonts w:ascii="Arial" w:hAnsi="Arial" w:cs="Arial"/>
                <w:sz w:val="20"/>
                <w:lang w:val="ru-RU"/>
              </w:rPr>
              <w:t>Д</w:t>
            </w:r>
            <w:r w:rsidRPr="00B837DE">
              <w:rPr>
                <w:rFonts w:ascii="Arial" w:hAnsi="Arial" w:cs="Arial"/>
                <w:sz w:val="20"/>
                <w:lang w:val="ru-RU"/>
              </w:rPr>
              <w:t>оговора:</w:t>
            </w:r>
          </w:p>
        </w:tc>
      </w:tr>
      <w:tr w:rsidR="000928EB" w:rsidRPr="00361017" w14:paraId="4325A852" w14:textId="2E266212" w:rsidTr="00B837DE">
        <w:trPr>
          <w:gridBefore w:val="1"/>
          <w:gridAfter w:val="1"/>
          <w:wBefore w:w="108" w:type="dxa"/>
          <w:wAfter w:w="24" w:type="dxa"/>
        </w:trPr>
        <w:tc>
          <w:tcPr>
            <w:tcW w:w="10394" w:type="dxa"/>
            <w:gridSpan w:val="4"/>
          </w:tcPr>
          <w:p w14:paraId="473695B4" w14:textId="12144BC5" w:rsidR="000928EB" w:rsidRPr="00B837DE" w:rsidRDefault="000928EB" w:rsidP="00F5514A">
            <w:pPr>
              <w:keepNext w:val="0"/>
              <w:numPr>
                <w:ilvl w:val="1"/>
                <w:numId w:val="7"/>
              </w:numPr>
              <w:tabs>
                <w:tab w:val="left" w:pos="470"/>
              </w:tabs>
              <w:ind w:left="-98" w:firstLine="0"/>
              <w:rPr>
                <w:rFonts w:ascii="Arial" w:hAnsi="Arial" w:cs="Arial"/>
                <w:b/>
                <w:sz w:val="20"/>
                <w:lang w:val="ru-RU"/>
              </w:rPr>
            </w:pPr>
            <w:r w:rsidRPr="00B837DE">
              <w:rPr>
                <w:rFonts w:ascii="Arial" w:hAnsi="Arial" w:cs="Arial"/>
                <w:sz w:val="20"/>
                <w:lang w:val="ru-RU"/>
              </w:rPr>
              <w:t>Стороны являются должным образом зарегистрированными юридическими лицами, действующим в соответствии с законодательством Российской Федерации, обладают всеми законными правами собственности на свои активы и всеми полномочиями и разрешениями, необходимыми для ведения деятельности.</w:t>
            </w:r>
          </w:p>
        </w:tc>
      </w:tr>
      <w:tr w:rsidR="000928EB" w:rsidRPr="00361017" w14:paraId="697297B8" w14:textId="6A26A109" w:rsidTr="00B837DE">
        <w:trPr>
          <w:gridBefore w:val="1"/>
          <w:gridAfter w:val="1"/>
          <w:wBefore w:w="108" w:type="dxa"/>
          <w:wAfter w:w="24" w:type="dxa"/>
        </w:trPr>
        <w:tc>
          <w:tcPr>
            <w:tcW w:w="10394" w:type="dxa"/>
            <w:gridSpan w:val="4"/>
          </w:tcPr>
          <w:p w14:paraId="1CE79085" w14:textId="7655F02D" w:rsidR="000928EB" w:rsidRPr="00B837DE" w:rsidRDefault="000928EB" w:rsidP="00F5514A">
            <w:pPr>
              <w:keepNext w:val="0"/>
              <w:numPr>
                <w:ilvl w:val="1"/>
                <w:numId w:val="7"/>
              </w:numPr>
              <w:tabs>
                <w:tab w:val="left" w:pos="470"/>
              </w:tabs>
              <w:ind w:left="-98" w:firstLine="0"/>
              <w:rPr>
                <w:rFonts w:ascii="Arial" w:hAnsi="Arial" w:cs="Arial"/>
                <w:b/>
                <w:sz w:val="20"/>
                <w:lang w:val="ru-RU"/>
              </w:rPr>
            </w:pPr>
            <w:r w:rsidRPr="00B837DE">
              <w:rPr>
                <w:rFonts w:ascii="Arial" w:hAnsi="Arial" w:cs="Arial"/>
                <w:sz w:val="20"/>
                <w:lang w:val="ru-RU"/>
              </w:rPr>
              <w:t xml:space="preserve">Стороны обладают всеми полномочиями для заключения Договора и исполнения обязательств, принимаемых на себя по Договору, кроме того, Стороны гарантируют, что заключение настоящего </w:t>
            </w:r>
            <w:r w:rsidR="00B47E46">
              <w:rPr>
                <w:rFonts w:ascii="Arial" w:hAnsi="Arial" w:cs="Arial"/>
                <w:sz w:val="20"/>
                <w:lang w:val="ru-RU"/>
              </w:rPr>
              <w:t>Д</w:t>
            </w:r>
            <w:r w:rsidRPr="00B837DE">
              <w:rPr>
                <w:rFonts w:ascii="Arial" w:hAnsi="Arial" w:cs="Arial"/>
                <w:sz w:val="20"/>
                <w:lang w:val="ru-RU"/>
              </w:rPr>
              <w:t>оговора не влечет:</w:t>
            </w:r>
          </w:p>
        </w:tc>
      </w:tr>
      <w:tr w:rsidR="000928EB" w:rsidRPr="00361017" w14:paraId="7423D19D" w14:textId="0A7DCB7F" w:rsidTr="00B837DE">
        <w:trPr>
          <w:gridBefore w:val="1"/>
          <w:gridAfter w:val="1"/>
          <w:wBefore w:w="108" w:type="dxa"/>
          <w:wAfter w:w="24" w:type="dxa"/>
        </w:trPr>
        <w:tc>
          <w:tcPr>
            <w:tcW w:w="10394" w:type="dxa"/>
            <w:gridSpan w:val="4"/>
          </w:tcPr>
          <w:p w14:paraId="645B2B13" w14:textId="7AF196A0" w:rsidR="000928EB" w:rsidRPr="00B837DE" w:rsidRDefault="00D23141" w:rsidP="00A143C5">
            <w:pPr>
              <w:keepNext w:val="0"/>
              <w:tabs>
                <w:tab w:val="left" w:pos="470"/>
              </w:tabs>
              <w:ind w:left="-98"/>
              <w:rPr>
                <w:rFonts w:ascii="Arial" w:hAnsi="Arial" w:cs="Arial"/>
                <w:b/>
                <w:sz w:val="20"/>
                <w:lang w:val="ru-RU"/>
              </w:rPr>
            </w:pPr>
            <w:r>
              <w:rPr>
                <w:rFonts w:ascii="Arial" w:hAnsi="Arial" w:cs="Arial"/>
                <w:sz w:val="20"/>
                <w:lang w:val="ru-RU"/>
              </w:rPr>
              <w:t>6</w:t>
            </w:r>
            <w:r w:rsidR="007E2834" w:rsidRPr="00B837DE">
              <w:rPr>
                <w:rFonts w:ascii="Arial" w:hAnsi="Arial" w:cs="Arial"/>
                <w:sz w:val="20"/>
                <w:lang w:val="ru-RU"/>
              </w:rPr>
              <w:t>.2.1.</w:t>
            </w:r>
            <w:r w:rsidR="000928EB" w:rsidRPr="00B837DE">
              <w:rPr>
                <w:rFonts w:ascii="Arial" w:hAnsi="Arial" w:cs="Arial"/>
                <w:sz w:val="20"/>
                <w:lang w:val="ru-RU"/>
              </w:rPr>
              <w:t xml:space="preserve"> нарушения действующего законодательства Российской Федерации;</w:t>
            </w:r>
          </w:p>
        </w:tc>
      </w:tr>
      <w:tr w:rsidR="000928EB" w:rsidRPr="00361017" w14:paraId="4E5ED231" w14:textId="3EC84B69" w:rsidTr="00B837DE">
        <w:trPr>
          <w:gridBefore w:val="1"/>
          <w:gridAfter w:val="1"/>
          <w:wBefore w:w="108" w:type="dxa"/>
          <w:wAfter w:w="24" w:type="dxa"/>
        </w:trPr>
        <w:tc>
          <w:tcPr>
            <w:tcW w:w="10394" w:type="dxa"/>
            <w:gridSpan w:val="4"/>
          </w:tcPr>
          <w:p w14:paraId="37174B46" w14:textId="212C6586" w:rsidR="000928EB" w:rsidRPr="00B837DE" w:rsidRDefault="00D23141" w:rsidP="00A143C5">
            <w:pPr>
              <w:keepNext w:val="0"/>
              <w:tabs>
                <w:tab w:val="left" w:pos="470"/>
              </w:tabs>
              <w:ind w:left="-98"/>
              <w:rPr>
                <w:rFonts w:ascii="Arial" w:hAnsi="Arial" w:cs="Arial"/>
                <w:sz w:val="20"/>
                <w:lang w:val="ru-RU"/>
              </w:rPr>
            </w:pPr>
            <w:r>
              <w:rPr>
                <w:rFonts w:ascii="Arial" w:hAnsi="Arial" w:cs="Arial"/>
                <w:sz w:val="20"/>
                <w:lang w:val="ru-RU"/>
              </w:rPr>
              <w:t>6</w:t>
            </w:r>
            <w:r w:rsidR="007E2834" w:rsidRPr="00B837DE">
              <w:rPr>
                <w:rFonts w:ascii="Arial" w:hAnsi="Arial" w:cs="Arial"/>
                <w:sz w:val="20"/>
                <w:lang w:val="ru-RU"/>
              </w:rPr>
              <w:t xml:space="preserve">.2.2. </w:t>
            </w:r>
            <w:r w:rsidR="00EE4090" w:rsidRPr="00B837DE">
              <w:rPr>
                <w:rFonts w:ascii="Arial" w:hAnsi="Arial" w:cs="Arial"/>
                <w:sz w:val="20"/>
                <w:lang w:val="ru-RU"/>
              </w:rPr>
              <w:t>п</w:t>
            </w:r>
            <w:r w:rsidR="000928EB" w:rsidRPr="00B837DE">
              <w:rPr>
                <w:rFonts w:ascii="Arial" w:hAnsi="Arial" w:cs="Arial"/>
                <w:sz w:val="20"/>
                <w:lang w:val="ru-RU"/>
              </w:rPr>
              <w:t>ротиворечия уставным документам и прочим внутренним процедурам;</w:t>
            </w:r>
          </w:p>
        </w:tc>
      </w:tr>
      <w:tr w:rsidR="000928EB" w:rsidRPr="00361017" w14:paraId="44AD9116" w14:textId="524919BC" w:rsidTr="00B837DE">
        <w:trPr>
          <w:gridBefore w:val="1"/>
          <w:gridAfter w:val="1"/>
          <w:wBefore w:w="108" w:type="dxa"/>
          <w:wAfter w:w="24" w:type="dxa"/>
        </w:trPr>
        <w:tc>
          <w:tcPr>
            <w:tcW w:w="10394" w:type="dxa"/>
            <w:gridSpan w:val="4"/>
          </w:tcPr>
          <w:p w14:paraId="0829140D" w14:textId="3F3F80A6" w:rsidR="000928EB" w:rsidRPr="00B837DE" w:rsidRDefault="00D23141" w:rsidP="00A143C5">
            <w:pPr>
              <w:pStyle w:val="21"/>
              <w:tabs>
                <w:tab w:val="left" w:pos="709"/>
              </w:tabs>
              <w:ind w:left="-98"/>
              <w:rPr>
                <w:rFonts w:ascii="Arial" w:hAnsi="Arial" w:cs="Arial"/>
                <w:sz w:val="20"/>
                <w:lang w:val="ru-RU"/>
              </w:rPr>
            </w:pPr>
            <w:r>
              <w:rPr>
                <w:rFonts w:ascii="Arial" w:hAnsi="Arial" w:cs="Arial"/>
                <w:sz w:val="20"/>
                <w:lang w:val="ru-RU"/>
              </w:rPr>
              <w:t>6</w:t>
            </w:r>
            <w:r w:rsidR="007E2834" w:rsidRPr="00B837DE">
              <w:rPr>
                <w:rFonts w:ascii="Arial" w:hAnsi="Arial" w:cs="Arial"/>
                <w:sz w:val="20"/>
                <w:lang w:val="ru-RU"/>
              </w:rPr>
              <w:t>.2.3.</w:t>
            </w:r>
            <w:r w:rsidR="00792B8A">
              <w:rPr>
                <w:rFonts w:ascii="Arial" w:hAnsi="Arial" w:cs="Arial"/>
                <w:sz w:val="20"/>
                <w:lang w:val="ru-RU"/>
              </w:rPr>
              <w:t xml:space="preserve"> </w:t>
            </w:r>
            <w:r w:rsidR="000928EB" w:rsidRPr="00B837DE">
              <w:rPr>
                <w:rFonts w:ascii="Arial" w:hAnsi="Arial" w:cs="Arial"/>
                <w:sz w:val="20"/>
                <w:lang w:val="ru-RU"/>
              </w:rPr>
              <w:t>противоречия с любыми другими договорами, соглашениями, документами, заключенными Сторонами;</w:t>
            </w:r>
          </w:p>
        </w:tc>
      </w:tr>
      <w:tr w:rsidR="000928EB" w:rsidRPr="00D23141" w14:paraId="7DC99FB8" w14:textId="4C1E03B6" w:rsidTr="00B837DE">
        <w:trPr>
          <w:gridBefore w:val="1"/>
          <w:gridAfter w:val="1"/>
          <w:wBefore w:w="108" w:type="dxa"/>
          <w:wAfter w:w="24" w:type="dxa"/>
        </w:trPr>
        <w:tc>
          <w:tcPr>
            <w:tcW w:w="10394" w:type="dxa"/>
            <w:gridSpan w:val="4"/>
          </w:tcPr>
          <w:p w14:paraId="63206386" w14:textId="02373846" w:rsidR="000928EB" w:rsidRPr="00B837DE" w:rsidRDefault="00D23141" w:rsidP="00A143C5">
            <w:pPr>
              <w:keepNext w:val="0"/>
              <w:tabs>
                <w:tab w:val="left" w:pos="470"/>
              </w:tabs>
              <w:ind w:left="-98"/>
              <w:rPr>
                <w:rFonts w:ascii="Arial" w:hAnsi="Arial" w:cs="Arial"/>
                <w:sz w:val="20"/>
                <w:lang w:val="ru-RU"/>
              </w:rPr>
            </w:pPr>
            <w:r>
              <w:rPr>
                <w:rFonts w:ascii="Arial" w:hAnsi="Arial" w:cs="Arial"/>
                <w:sz w:val="20"/>
                <w:lang w:val="ru-RU"/>
              </w:rPr>
              <w:t>6</w:t>
            </w:r>
            <w:r w:rsidR="007E2834" w:rsidRPr="00B837DE">
              <w:rPr>
                <w:rFonts w:ascii="Arial" w:hAnsi="Arial" w:cs="Arial"/>
                <w:sz w:val="20"/>
                <w:lang w:val="ru-RU"/>
              </w:rPr>
              <w:t>.2.4.</w:t>
            </w:r>
            <w:r w:rsidR="000928EB" w:rsidRPr="00B837DE">
              <w:rPr>
                <w:rFonts w:ascii="Arial" w:hAnsi="Arial" w:cs="Arial"/>
                <w:sz w:val="20"/>
                <w:lang w:val="ru-RU"/>
              </w:rPr>
              <w:t>а также Клиент гарантирует</w:t>
            </w:r>
            <w:r w:rsidR="00F43540" w:rsidRPr="00B837DE">
              <w:rPr>
                <w:rFonts w:ascii="Arial" w:hAnsi="Arial" w:cs="Arial"/>
                <w:sz w:val="20"/>
                <w:lang w:val="ru-RU"/>
              </w:rPr>
              <w:t xml:space="preserve"> и заверяет </w:t>
            </w:r>
            <w:r w:rsidR="00F43540" w:rsidRPr="00B837DE">
              <w:rPr>
                <w:rFonts w:ascii="Arial" w:hAnsi="Arial" w:cs="Arial"/>
                <w:sz w:val="20"/>
              </w:rPr>
              <w:t>Orange</w:t>
            </w:r>
            <w:r w:rsidR="00F43540" w:rsidRPr="00B837DE">
              <w:rPr>
                <w:rFonts w:ascii="Arial" w:hAnsi="Arial" w:cs="Arial"/>
                <w:sz w:val="20"/>
                <w:lang w:val="ru-RU"/>
              </w:rPr>
              <w:t xml:space="preserve"> в смысле ст.431.2 Гражданского Кодекса РФ о следующем</w:t>
            </w:r>
            <w:r w:rsidR="000928EB" w:rsidRPr="00B837DE">
              <w:rPr>
                <w:rFonts w:ascii="Arial" w:hAnsi="Arial" w:cs="Arial"/>
                <w:sz w:val="20"/>
                <w:lang w:val="ru-RU"/>
              </w:rPr>
              <w:t>:</w:t>
            </w:r>
          </w:p>
          <w:p w14:paraId="014E4CA2" w14:textId="1B769259" w:rsidR="000928EB" w:rsidRPr="00B837DE" w:rsidRDefault="00D23141" w:rsidP="00A143C5">
            <w:pPr>
              <w:keepNext w:val="0"/>
              <w:tabs>
                <w:tab w:val="left" w:pos="470"/>
              </w:tabs>
              <w:ind w:left="-98"/>
              <w:rPr>
                <w:rFonts w:ascii="Arial" w:hAnsi="Arial" w:cs="Arial"/>
                <w:sz w:val="20"/>
                <w:lang w:val="ru-RU"/>
              </w:rPr>
            </w:pPr>
            <w:r>
              <w:rPr>
                <w:rFonts w:ascii="Arial" w:hAnsi="Arial" w:cs="Arial"/>
                <w:sz w:val="20"/>
                <w:lang w:val="ru-RU"/>
              </w:rPr>
              <w:t>6</w:t>
            </w:r>
            <w:r w:rsidR="007E2834" w:rsidRPr="00B837DE">
              <w:rPr>
                <w:rFonts w:ascii="Arial" w:hAnsi="Arial" w:cs="Arial"/>
                <w:sz w:val="20"/>
                <w:lang w:val="ru-RU"/>
              </w:rPr>
              <w:t>.2.4.1.</w:t>
            </w:r>
            <w:bookmarkStart w:id="2" w:name="_Hlk120021267"/>
            <w:r w:rsidR="00516B20" w:rsidRPr="00B837DE">
              <w:rPr>
                <w:rFonts w:ascii="Arial" w:hAnsi="Arial" w:cs="Arial"/>
                <w:sz w:val="20"/>
                <w:lang w:val="ru-RU"/>
              </w:rPr>
              <w:t xml:space="preserve"> </w:t>
            </w:r>
            <w:r w:rsidR="000928EB" w:rsidRPr="00B837DE">
              <w:rPr>
                <w:rFonts w:ascii="Arial" w:hAnsi="Arial" w:cs="Arial"/>
                <w:sz w:val="20"/>
                <w:lang w:val="ru-RU"/>
              </w:rPr>
              <w:t>не существует никаких положений в учредительных документах Клиента, в любых договорах, заключенных Клиентом, в отношении предмета Договора или в иных договорах, имеющих обязательную силу для Клиента, которые могут нарушать или препятствовать подписанию или исполнению Договора;</w:t>
            </w:r>
            <w:bookmarkEnd w:id="2"/>
          </w:p>
        </w:tc>
      </w:tr>
      <w:tr w:rsidR="000928EB" w:rsidRPr="00361017" w14:paraId="62307936" w14:textId="162626AE" w:rsidTr="00B837DE">
        <w:trPr>
          <w:gridBefore w:val="1"/>
          <w:gridAfter w:val="1"/>
          <w:wBefore w:w="108" w:type="dxa"/>
          <w:wAfter w:w="24" w:type="dxa"/>
        </w:trPr>
        <w:tc>
          <w:tcPr>
            <w:tcW w:w="10394" w:type="dxa"/>
            <w:gridSpan w:val="4"/>
          </w:tcPr>
          <w:p w14:paraId="46A9F402" w14:textId="2ED92DA9" w:rsidR="000928EB" w:rsidRPr="00B837DE" w:rsidRDefault="00D23141" w:rsidP="00A143C5">
            <w:pPr>
              <w:keepNext w:val="0"/>
              <w:tabs>
                <w:tab w:val="left" w:pos="470"/>
              </w:tabs>
              <w:ind w:left="-98"/>
              <w:rPr>
                <w:rFonts w:ascii="Arial" w:hAnsi="Arial" w:cs="Arial"/>
                <w:sz w:val="20"/>
                <w:lang w:val="ru-RU"/>
              </w:rPr>
            </w:pPr>
            <w:r>
              <w:rPr>
                <w:rFonts w:ascii="Arial" w:hAnsi="Arial" w:cs="Arial"/>
                <w:sz w:val="20"/>
                <w:lang w:val="ru-RU"/>
              </w:rPr>
              <w:t>6</w:t>
            </w:r>
            <w:r w:rsidR="007E2834" w:rsidRPr="00B837DE">
              <w:rPr>
                <w:rFonts w:ascii="Arial" w:hAnsi="Arial" w:cs="Arial"/>
                <w:sz w:val="20"/>
                <w:lang w:val="ru-RU"/>
              </w:rPr>
              <w:t>.2.4.2.</w:t>
            </w:r>
            <w:r w:rsidR="00516B20" w:rsidRPr="00B837DE">
              <w:rPr>
                <w:rFonts w:ascii="Arial" w:hAnsi="Arial" w:cs="Arial"/>
                <w:sz w:val="20"/>
                <w:lang w:val="ru-RU"/>
              </w:rPr>
              <w:t xml:space="preserve"> </w:t>
            </w:r>
            <w:r w:rsidR="000928EB" w:rsidRPr="00B837DE">
              <w:rPr>
                <w:rFonts w:ascii="Arial" w:hAnsi="Arial" w:cs="Arial"/>
                <w:sz w:val="20"/>
                <w:lang w:val="ru-RU"/>
              </w:rPr>
              <w:t xml:space="preserve">вся информация, предоставленная Клиентом в связи с Договором, соответствует действительности, является полной и точной во всех отношениях, и Клиент не скрывает никаких фактов, которые, если бы они стали известны, могли бы оказать неблагоприятное влияние на решение </w:t>
            </w:r>
            <w:r w:rsidR="000928EB" w:rsidRPr="00B837DE">
              <w:rPr>
                <w:rFonts w:ascii="Arial" w:hAnsi="Arial" w:cs="Arial"/>
                <w:sz w:val="20"/>
              </w:rPr>
              <w:t>Orange</w:t>
            </w:r>
            <w:r w:rsidR="000928EB" w:rsidRPr="00B837DE">
              <w:rPr>
                <w:rFonts w:ascii="Arial" w:hAnsi="Arial" w:cs="Arial"/>
                <w:sz w:val="20"/>
                <w:lang w:val="ru-RU"/>
              </w:rPr>
              <w:t xml:space="preserve"> о заключении Договора</w:t>
            </w:r>
            <w:r w:rsidR="009A5A11" w:rsidRPr="00B837DE">
              <w:rPr>
                <w:rFonts w:ascii="Arial" w:hAnsi="Arial" w:cs="Arial"/>
                <w:sz w:val="20"/>
                <w:lang w:val="ru-RU"/>
              </w:rPr>
              <w:t>;</w:t>
            </w:r>
          </w:p>
        </w:tc>
      </w:tr>
      <w:tr w:rsidR="007E2834" w:rsidRPr="00361017" w14:paraId="03BBED3C" w14:textId="77777777" w:rsidTr="00B837DE">
        <w:trPr>
          <w:gridBefore w:val="1"/>
          <w:gridAfter w:val="1"/>
          <w:wBefore w:w="108" w:type="dxa"/>
          <w:wAfter w:w="24" w:type="dxa"/>
          <w:trHeight w:val="443"/>
        </w:trPr>
        <w:tc>
          <w:tcPr>
            <w:tcW w:w="10394" w:type="dxa"/>
            <w:gridSpan w:val="4"/>
          </w:tcPr>
          <w:p w14:paraId="2F3E4A7A" w14:textId="5CB98841" w:rsidR="007E2834" w:rsidRPr="00143F53" w:rsidRDefault="00D23141" w:rsidP="00B837DE">
            <w:pPr>
              <w:pStyle w:val="af3"/>
              <w:spacing w:before="0" w:beforeAutospacing="0" w:after="0" w:afterAutospacing="0"/>
              <w:ind w:left="-58"/>
              <w:jc w:val="both"/>
              <w:rPr>
                <w:rFonts w:ascii="Arial" w:hAnsi="Arial" w:cs="Arial"/>
                <w:spacing w:val="-4"/>
                <w:sz w:val="20"/>
                <w:szCs w:val="20"/>
              </w:rPr>
            </w:pPr>
            <w:r>
              <w:rPr>
                <w:rFonts w:ascii="Arial" w:hAnsi="Arial" w:cs="Arial"/>
                <w:spacing w:val="-4"/>
                <w:sz w:val="20"/>
                <w:szCs w:val="20"/>
              </w:rPr>
              <w:t>6</w:t>
            </w:r>
            <w:r w:rsidR="007E2834" w:rsidRPr="00143F53">
              <w:rPr>
                <w:rFonts w:ascii="Arial" w:hAnsi="Arial" w:cs="Arial"/>
                <w:spacing w:val="-4"/>
                <w:sz w:val="20"/>
                <w:szCs w:val="20"/>
              </w:rPr>
              <w:t xml:space="preserve">.2.4.3. Услуги по настоящему Договору </w:t>
            </w:r>
            <w:r w:rsidR="00EE4090" w:rsidRPr="00143F53">
              <w:rPr>
                <w:rFonts w:ascii="Arial" w:hAnsi="Arial" w:cs="Arial"/>
                <w:spacing w:val="-4"/>
                <w:sz w:val="20"/>
                <w:szCs w:val="20"/>
              </w:rPr>
              <w:t xml:space="preserve">не предназначены, </w:t>
            </w:r>
            <w:r w:rsidR="007E2834" w:rsidRPr="00143F53">
              <w:rPr>
                <w:rFonts w:ascii="Arial" w:hAnsi="Arial" w:cs="Arial"/>
                <w:spacing w:val="-4"/>
                <w:sz w:val="20"/>
                <w:szCs w:val="20"/>
              </w:rPr>
              <w:t xml:space="preserve">не используются и не будут использоваться Клиентом или третьими лицами для государственного оборонного заказа. </w:t>
            </w:r>
          </w:p>
        </w:tc>
      </w:tr>
      <w:tr w:rsidR="00516B20" w:rsidRPr="00361017" w14:paraId="7057CD7C" w14:textId="77777777" w:rsidTr="00B837DE">
        <w:trPr>
          <w:gridBefore w:val="1"/>
          <w:gridAfter w:val="1"/>
          <w:wBefore w:w="108" w:type="dxa"/>
          <w:wAfter w:w="24" w:type="dxa"/>
          <w:trHeight w:val="425"/>
        </w:trPr>
        <w:tc>
          <w:tcPr>
            <w:tcW w:w="10394" w:type="dxa"/>
            <w:gridSpan w:val="4"/>
          </w:tcPr>
          <w:p w14:paraId="74B56799" w14:textId="54AD19FA" w:rsidR="00516B20" w:rsidRDefault="00D23141" w:rsidP="00B837DE">
            <w:pPr>
              <w:pStyle w:val="af3"/>
              <w:spacing w:before="0" w:beforeAutospacing="0" w:after="0" w:afterAutospacing="0"/>
              <w:ind w:left="-58"/>
              <w:jc w:val="both"/>
              <w:rPr>
                <w:rFonts w:ascii="Arial" w:hAnsi="Arial" w:cs="Arial"/>
                <w:spacing w:val="-4"/>
                <w:sz w:val="20"/>
                <w:szCs w:val="20"/>
              </w:rPr>
            </w:pPr>
            <w:bookmarkStart w:id="3" w:name="_Hlk224555711"/>
            <w:r>
              <w:rPr>
                <w:rFonts w:ascii="Arial" w:hAnsi="Arial" w:cs="Arial"/>
                <w:spacing w:val="-4"/>
                <w:sz w:val="20"/>
                <w:szCs w:val="20"/>
              </w:rPr>
              <w:t>6</w:t>
            </w:r>
            <w:r w:rsidR="00516B20" w:rsidRPr="00E357EB">
              <w:rPr>
                <w:rFonts w:ascii="Arial" w:hAnsi="Arial" w:cs="Arial"/>
                <w:spacing w:val="-4"/>
                <w:sz w:val="20"/>
                <w:szCs w:val="20"/>
              </w:rPr>
              <w:t>.2.4.4. перед осуществлением массовых и (или) автоматических телефонных вызовов в сети связи общего пользования Клиент получит согласие от абонента на получение такого вызова</w:t>
            </w:r>
            <w:r w:rsidR="00073C30">
              <w:rPr>
                <w:rFonts w:ascii="Arial" w:hAnsi="Arial" w:cs="Arial"/>
                <w:spacing w:val="-4"/>
                <w:sz w:val="20"/>
                <w:szCs w:val="20"/>
              </w:rPr>
              <w:t xml:space="preserve"> в соответствии с Федеральным законом от 07.07.2003 № 126-ФЗ «О связи»</w:t>
            </w:r>
            <w:r w:rsidR="00516B20" w:rsidRPr="00E357EB">
              <w:rPr>
                <w:rFonts w:ascii="Arial" w:hAnsi="Arial" w:cs="Arial"/>
                <w:spacing w:val="-4"/>
                <w:sz w:val="20"/>
                <w:szCs w:val="20"/>
              </w:rPr>
              <w:t xml:space="preserve">. </w:t>
            </w:r>
          </w:p>
          <w:p w14:paraId="0B845FB1" w14:textId="5AD2C5C1" w:rsidR="00073C30" w:rsidRPr="00E357EB" w:rsidRDefault="00073C30" w:rsidP="00B837DE">
            <w:pPr>
              <w:pStyle w:val="af3"/>
              <w:spacing w:before="0" w:beforeAutospacing="0" w:after="0" w:afterAutospacing="0"/>
              <w:ind w:left="-58"/>
              <w:jc w:val="both"/>
              <w:rPr>
                <w:rFonts w:ascii="Arial" w:hAnsi="Arial" w:cs="Arial"/>
                <w:spacing w:val="-4"/>
                <w:sz w:val="20"/>
                <w:szCs w:val="20"/>
              </w:rPr>
            </w:pPr>
            <w:r>
              <w:rPr>
                <w:rFonts w:ascii="Arial" w:hAnsi="Arial" w:cs="Arial"/>
                <w:spacing w:val="-4"/>
                <w:sz w:val="20"/>
                <w:szCs w:val="20"/>
              </w:rPr>
              <w:t xml:space="preserve">6.2.4.5. перед распространением рекламы посредством использования сети телефонной связи Клиент получит предварительное согласие абонента на получение такой рекламы в соответствии с Федеральным законом от </w:t>
            </w:r>
            <w:r w:rsidRPr="00073C30">
              <w:rPr>
                <w:rFonts w:ascii="Arial" w:hAnsi="Arial" w:cs="Arial"/>
                <w:spacing w:val="-4"/>
                <w:sz w:val="20"/>
                <w:szCs w:val="20"/>
              </w:rPr>
              <w:t xml:space="preserve">13.03.2006 </w:t>
            </w:r>
            <w:r>
              <w:rPr>
                <w:rFonts w:ascii="Arial" w:hAnsi="Arial" w:cs="Arial"/>
                <w:spacing w:val="-4"/>
                <w:sz w:val="20"/>
                <w:szCs w:val="20"/>
              </w:rPr>
              <w:t>№</w:t>
            </w:r>
            <w:r w:rsidRPr="00073C30">
              <w:rPr>
                <w:rFonts w:ascii="Arial" w:hAnsi="Arial" w:cs="Arial"/>
                <w:spacing w:val="-4"/>
                <w:sz w:val="20"/>
                <w:szCs w:val="20"/>
              </w:rPr>
              <w:t xml:space="preserve"> 38-ФЗ </w:t>
            </w:r>
            <w:r>
              <w:rPr>
                <w:rFonts w:ascii="Arial" w:hAnsi="Arial" w:cs="Arial"/>
                <w:spacing w:val="-4"/>
                <w:sz w:val="20"/>
                <w:szCs w:val="20"/>
              </w:rPr>
              <w:t>«О рекламе».</w:t>
            </w:r>
          </w:p>
        </w:tc>
      </w:tr>
      <w:bookmarkEnd w:id="3"/>
      <w:tr w:rsidR="007E2834" w:rsidRPr="00361017" w14:paraId="6250477C" w14:textId="77777777" w:rsidTr="00B837DE">
        <w:trPr>
          <w:gridBefore w:val="1"/>
          <w:gridAfter w:val="1"/>
          <w:wBefore w:w="108" w:type="dxa"/>
          <w:wAfter w:w="24" w:type="dxa"/>
          <w:cantSplit/>
          <w:trHeight w:val="965"/>
        </w:trPr>
        <w:tc>
          <w:tcPr>
            <w:tcW w:w="10394" w:type="dxa"/>
            <w:gridSpan w:val="4"/>
          </w:tcPr>
          <w:p w14:paraId="741EF2AA" w14:textId="17A5C1AC" w:rsidR="007E2834" w:rsidRPr="00B837DE" w:rsidRDefault="007E2834" w:rsidP="00F5514A">
            <w:pPr>
              <w:keepNext w:val="0"/>
              <w:numPr>
                <w:ilvl w:val="1"/>
                <w:numId w:val="7"/>
              </w:numPr>
              <w:tabs>
                <w:tab w:val="left" w:pos="470"/>
              </w:tabs>
              <w:ind w:left="-98" w:firstLine="0"/>
              <w:rPr>
                <w:rFonts w:ascii="Arial" w:hAnsi="Arial" w:cs="Arial"/>
                <w:spacing w:val="-4"/>
                <w:sz w:val="20"/>
                <w:lang w:val="ru-RU"/>
              </w:rPr>
            </w:pPr>
            <w:r w:rsidRPr="00B837DE">
              <w:rPr>
                <w:rFonts w:ascii="Arial" w:hAnsi="Arial" w:cs="Arial"/>
                <w:spacing w:val="-4"/>
                <w:sz w:val="20"/>
                <w:lang w:val="ru-RU"/>
              </w:rPr>
              <w:t xml:space="preserve">Если гарантии и заверения Клиента, указанные в п. </w:t>
            </w:r>
            <w:r w:rsidR="00143F53">
              <w:rPr>
                <w:rFonts w:ascii="Arial" w:hAnsi="Arial" w:cs="Arial"/>
                <w:spacing w:val="-4"/>
                <w:sz w:val="20"/>
                <w:lang w:val="ru-RU"/>
              </w:rPr>
              <w:t>6</w:t>
            </w:r>
            <w:r w:rsidRPr="00B837DE">
              <w:rPr>
                <w:rFonts w:ascii="Arial" w:hAnsi="Arial" w:cs="Arial"/>
                <w:spacing w:val="-4"/>
                <w:sz w:val="20"/>
                <w:lang w:val="ru-RU"/>
              </w:rPr>
              <w:t xml:space="preserve">.2 настоящего </w:t>
            </w:r>
            <w:r w:rsidR="00984D77">
              <w:rPr>
                <w:rFonts w:ascii="Arial" w:hAnsi="Arial" w:cs="Arial"/>
                <w:spacing w:val="-4"/>
                <w:sz w:val="20"/>
                <w:lang w:val="ru-RU"/>
              </w:rPr>
              <w:t>Д</w:t>
            </w:r>
            <w:r w:rsidRPr="00B837DE">
              <w:rPr>
                <w:rFonts w:ascii="Arial" w:hAnsi="Arial" w:cs="Arial"/>
                <w:spacing w:val="-4"/>
                <w:sz w:val="20"/>
                <w:lang w:val="ru-RU"/>
              </w:rPr>
              <w:t>оговора, окажутся недостоверными, Клиент обязан возместить Orange</w:t>
            </w:r>
            <w:r w:rsidR="007B0E3F">
              <w:rPr>
                <w:rFonts w:ascii="Arial" w:hAnsi="Arial" w:cs="Arial"/>
                <w:spacing w:val="-4"/>
                <w:sz w:val="20"/>
                <w:lang w:val="ru-RU"/>
              </w:rPr>
              <w:t>,</w:t>
            </w:r>
            <w:r w:rsidRPr="00B837DE">
              <w:rPr>
                <w:rFonts w:ascii="Arial" w:hAnsi="Arial" w:cs="Arial"/>
                <w:spacing w:val="-4"/>
                <w:sz w:val="20"/>
                <w:lang w:val="ru-RU"/>
              </w:rPr>
              <w:t xml:space="preserve"> </w:t>
            </w:r>
            <w:r w:rsidR="00837E1B" w:rsidRPr="00B837DE">
              <w:rPr>
                <w:rFonts w:ascii="Arial" w:hAnsi="Arial" w:cs="Arial"/>
                <w:spacing w:val="-4"/>
                <w:sz w:val="20"/>
                <w:lang w:val="ru-RU"/>
              </w:rPr>
              <w:t>возникшие,</w:t>
            </w:r>
            <w:r w:rsidR="00D3045A" w:rsidRPr="00B837DE">
              <w:rPr>
                <w:rFonts w:ascii="Arial" w:hAnsi="Arial" w:cs="Arial"/>
                <w:spacing w:val="-4"/>
                <w:sz w:val="20"/>
                <w:lang w:val="ru-RU"/>
              </w:rPr>
              <w:t xml:space="preserve"> </w:t>
            </w:r>
            <w:r w:rsidRPr="00B837DE">
              <w:rPr>
                <w:rFonts w:ascii="Arial" w:hAnsi="Arial" w:cs="Arial"/>
                <w:spacing w:val="-4"/>
                <w:sz w:val="20"/>
                <w:lang w:val="ru-RU"/>
              </w:rPr>
              <w:t>в связи с этим убытки в полном объеме (без ограничений по размеру, если таковые были предусмотрены Договором, за исключением случая, когда Стороны явно и недвусмысленно ограничили ответственность Клиента по п.</w:t>
            </w:r>
            <w:r w:rsidR="00143F53">
              <w:rPr>
                <w:rFonts w:ascii="Arial" w:hAnsi="Arial" w:cs="Arial"/>
                <w:spacing w:val="-4"/>
                <w:sz w:val="20"/>
                <w:lang w:val="ru-RU"/>
              </w:rPr>
              <w:t>6</w:t>
            </w:r>
            <w:r w:rsidRPr="00B837DE">
              <w:rPr>
                <w:rFonts w:ascii="Arial" w:hAnsi="Arial" w:cs="Arial"/>
                <w:spacing w:val="-4"/>
                <w:sz w:val="20"/>
                <w:lang w:val="ru-RU"/>
              </w:rPr>
              <w:t xml:space="preserve">.2 настоящего </w:t>
            </w:r>
            <w:r w:rsidR="00984D77">
              <w:rPr>
                <w:rFonts w:ascii="Arial" w:hAnsi="Arial" w:cs="Arial"/>
                <w:spacing w:val="-4"/>
                <w:sz w:val="20"/>
                <w:lang w:val="ru-RU"/>
              </w:rPr>
              <w:t>Д</w:t>
            </w:r>
            <w:r w:rsidRPr="00B837DE">
              <w:rPr>
                <w:rFonts w:ascii="Arial" w:hAnsi="Arial" w:cs="Arial"/>
                <w:spacing w:val="-4"/>
                <w:sz w:val="20"/>
                <w:lang w:val="ru-RU"/>
              </w:rPr>
              <w:t>оговора).</w:t>
            </w:r>
          </w:p>
        </w:tc>
      </w:tr>
      <w:tr w:rsidR="000928EB" w:rsidRPr="00361017" w14:paraId="08C6587D" w14:textId="46DDC1D2" w:rsidTr="00B837DE">
        <w:trPr>
          <w:gridBefore w:val="1"/>
          <w:gridAfter w:val="1"/>
          <w:wBefore w:w="108" w:type="dxa"/>
          <w:wAfter w:w="24" w:type="dxa"/>
          <w:cantSplit/>
          <w:trHeight w:val="1082"/>
        </w:trPr>
        <w:tc>
          <w:tcPr>
            <w:tcW w:w="10394" w:type="dxa"/>
            <w:gridSpan w:val="4"/>
          </w:tcPr>
          <w:p w14:paraId="686C2986" w14:textId="77777777" w:rsidR="000928EB" w:rsidRPr="00B837DE" w:rsidRDefault="000928EB" w:rsidP="00F5514A">
            <w:pPr>
              <w:keepNext w:val="0"/>
              <w:numPr>
                <w:ilvl w:val="1"/>
                <w:numId w:val="7"/>
              </w:numPr>
              <w:tabs>
                <w:tab w:val="left" w:pos="470"/>
              </w:tabs>
              <w:ind w:left="-98" w:firstLine="0"/>
              <w:rPr>
                <w:rFonts w:ascii="Arial" w:hAnsi="Arial" w:cs="Arial"/>
                <w:b/>
                <w:sz w:val="20"/>
                <w:lang w:val="ru-RU"/>
              </w:rPr>
            </w:pPr>
            <w:r w:rsidRPr="00B837DE">
              <w:rPr>
                <w:rFonts w:ascii="Arial" w:hAnsi="Arial" w:cs="Arial"/>
                <w:spacing w:val="-4"/>
                <w:sz w:val="20"/>
                <w:lang w:val="ru-RU"/>
              </w:rPr>
              <w:t>Клиент заявляет, что:</w:t>
            </w:r>
          </w:p>
          <w:p w14:paraId="1881E8CD" w14:textId="43D0A746" w:rsidR="000928EB" w:rsidRPr="00B837DE" w:rsidRDefault="000928EB" w:rsidP="00A143C5">
            <w:pPr>
              <w:keepNext w:val="0"/>
              <w:tabs>
                <w:tab w:val="left" w:pos="470"/>
              </w:tabs>
              <w:ind w:left="-98"/>
              <w:rPr>
                <w:rFonts w:ascii="Arial" w:hAnsi="Arial" w:cs="Arial"/>
                <w:b/>
                <w:sz w:val="20"/>
                <w:lang w:val="ru-RU"/>
              </w:rPr>
            </w:pPr>
            <w:r w:rsidRPr="00B837DE">
              <w:rPr>
                <w:rFonts w:ascii="Arial" w:hAnsi="Arial" w:cs="Arial"/>
                <w:spacing w:val="-4"/>
                <w:sz w:val="20"/>
                <w:lang w:val="ru-RU"/>
              </w:rPr>
              <w:t xml:space="preserve">- ознакомился с информацией о Перечне лицензий, размещенной на Веб-сайте, и подтверждает, что будет самостоятельно отслеживать изменения; </w:t>
            </w:r>
          </w:p>
          <w:p w14:paraId="29FB76EF" w14:textId="77777777" w:rsidR="000928EB" w:rsidRPr="00361017" w:rsidRDefault="000928EB" w:rsidP="00A143C5">
            <w:pPr>
              <w:keepNext w:val="0"/>
              <w:tabs>
                <w:tab w:val="left" w:pos="470"/>
              </w:tabs>
              <w:ind w:left="-98"/>
              <w:rPr>
                <w:rFonts w:ascii="Arial" w:hAnsi="Arial" w:cs="Arial"/>
                <w:spacing w:val="-4"/>
                <w:sz w:val="20"/>
                <w:lang w:val="ru-RU"/>
              </w:rPr>
            </w:pPr>
            <w:r w:rsidRPr="00B837DE">
              <w:rPr>
                <w:rFonts w:ascii="Arial" w:hAnsi="Arial" w:cs="Arial"/>
                <w:spacing w:val="-4"/>
                <w:sz w:val="20"/>
                <w:lang w:val="ru-RU"/>
              </w:rPr>
              <w:t xml:space="preserve">- в соответствии с применимым законодательством ему была предоставлена необходимая для заключения и исполнения Договора информация (в </w:t>
            </w:r>
            <w:r w:rsidR="00837E1B" w:rsidRPr="00B837DE">
              <w:rPr>
                <w:rFonts w:ascii="Arial" w:hAnsi="Arial" w:cs="Arial"/>
                <w:spacing w:val="-4"/>
                <w:sz w:val="20"/>
                <w:lang w:val="ru-RU"/>
              </w:rPr>
              <w:t>т. ч.</w:t>
            </w:r>
            <w:r w:rsidRPr="00B837DE">
              <w:rPr>
                <w:rFonts w:ascii="Arial" w:hAnsi="Arial" w:cs="Arial"/>
                <w:spacing w:val="-4"/>
                <w:sz w:val="20"/>
                <w:lang w:val="ru-RU"/>
              </w:rPr>
              <w:t xml:space="preserve"> </w:t>
            </w:r>
            <w:r w:rsidR="00413CD4" w:rsidRPr="00B837DE">
              <w:rPr>
                <w:rFonts w:ascii="Arial" w:hAnsi="Arial" w:cs="Arial"/>
                <w:spacing w:val="-4"/>
                <w:sz w:val="20"/>
                <w:lang w:val="ru-RU"/>
              </w:rPr>
              <w:t>с</w:t>
            </w:r>
            <w:r w:rsidRPr="00B837DE">
              <w:rPr>
                <w:rFonts w:ascii="Arial" w:hAnsi="Arial" w:cs="Arial"/>
                <w:spacing w:val="-4"/>
                <w:sz w:val="20"/>
                <w:lang w:val="ru-RU"/>
              </w:rPr>
              <w:t>остав Услуг, условия и порядок их оказания, тарифы на Услуги).</w:t>
            </w:r>
          </w:p>
          <w:p w14:paraId="13AF282F" w14:textId="77777777" w:rsidR="005C7EA1" w:rsidRPr="00361017" w:rsidRDefault="005C7EA1" w:rsidP="00A143C5">
            <w:pPr>
              <w:keepNext w:val="0"/>
              <w:tabs>
                <w:tab w:val="left" w:pos="470"/>
              </w:tabs>
              <w:ind w:left="-98"/>
              <w:rPr>
                <w:rFonts w:ascii="Arial" w:hAnsi="Arial" w:cs="Arial"/>
                <w:spacing w:val="-4"/>
                <w:sz w:val="20"/>
                <w:lang w:val="ru-RU"/>
              </w:rPr>
            </w:pPr>
          </w:p>
          <w:p w14:paraId="1A37F5F6" w14:textId="5A3BF140" w:rsidR="005C7EA1" w:rsidRPr="00361017" w:rsidRDefault="005C7EA1" w:rsidP="00A143C5">
            <w:pPr>
              <w:keepNext w:val="0"/>
              <w:tabs>
                <w:tab w:val="left" w:pos="470"/>
              </w:tabs>
              <w:ind w:left="-98"/>
              <w:rPr>
                <w:rFonts w:ascii="Arial" w:hAnsi="Arial" w:cs="Arial"/>
                <w:spacing w:val="-4"/>
                <w:sz w:val="20"/>
                <w:lang w:val="ru-RU"/>
              </w:rPr>
            </w:pPr>
          </w:p>
        </w:tc>
      </w:tr>
      <w:tr w:rsidR="000928EB" w:rsidRPr="00361017" w14:paraId="074A8A4F" w14:textId="6A050A3E" w:rsidTr="00B837DE">
        <w:trPr>
          <w:gridBefore w:val="1"/>
          <w:gridAfter w:val="1"/>
          <w:wBefore w:w="108" w:type="dxa"/>
          <w:wAfter w:w="24" w:type="dxa"/>
          <w:trHeight w:val="130"/>
        </w:trPr>
        <w:tc>
          <w:tcPr>
            <w:tcW w:w="10394" w:type="dxa"/>
            <w:gridSpan w:val="4"/>
          </w:tcPr>
          <w:p w14:paraId="4F034938" w14:textId="77777777" w:rsidR="000928EB" w:rsidRPr="00B837DE" w:rsidRDefault="000928EB" w:rsidP="00A143C5">
            <w:pPr>
              <w:keepNext w:val="0"/>
              <w:tabs>
                <w:tab w:val="left" w:pos="470"/>
              </w:tabs>
              <w:rPr>
                <w:rFonts w:ascii="Arial" w:hAnsi="Arial" w:cs="Arial"/>
                <w:spacing w:val="-4"/>
                <w:sz w:val="20"/>
                <w:lang w:val="ru-RU"/>
              </w:rPr>
            </w:pPr>
          </w:p>
        </w:tc>
      </w:tr>
      <w:tr w:rsidR="000928EB" w:rsidRPr="00B837DE" w14:paraId="39F4C9D3" w14:textId="2BB742B6" w:rsidTr="00B837DE">
        <w:trPr>
          <w:gridBefore w:val="1"/>
          <w:gridAfter w:val="1"/>
          <w:wBefore w:w="108" w:type="dxa"/>
          <w:wAfter w:w="24" w:type="dxa"/>
        </w:trPr>
        <w:tc>
          <w:tcPr>
            <w:tcW w:w="10394" w:type="dxa"/>
            <w:gridSpan w:val="4"/>
          </w:tcPr>
          <w:p w14:paraId="51B75314" w14:textId="11DBCCA0" w:rsidR="000928EB" w:rsidRPr="00B837DE" w:rsidRDefault="000928EB" w:rsidP="00F5514A">
            <w:pPr>
              <w:keepNext w:val="0"/>
              <w:numPr>
                <w:ilvl w:val="0"/>
                <w:numId w:val="7"/>
              </w:numPr>
              <w:tabs>
                <w:tab w:val="left" w:pos="470"/>
              </w:tabs>
              <w:ind w:left="-98" w:firstLine="0"/>
              <w:jc w:val="left"/>
              <w:rPr>
                <w:rFonts w:ascii="Arial" w:hAnsi="Arial" w:cs="Arial"/>
                <w:sz w:val="20"/>
              </w:rPr>
            </w:pPr>
            <w:r w:rsidRPr="00B837DE">
              <w:rPr>
                <w:rFonts w:ascii="Arial" w:hAnsi="Arial" w:cs="Arial"/>
                <w:b/>
                <w:sz w:val="20"/>
                <w:lang w:val="ru-RU"/>
              </w:rPr>
              <w:lastRenderedPageBreak/>
              <w:t>ПРОЧИЕ УСЛОВИЯ</w:t>
            </w:r>
          </w:p>
        </w:tc>
      </w:tr>
      <w:tr w:rsidR="000928EB" w:rsidRPr="00361017" w14:paraId="777080BC" w14:textId="43E5C494" w:rsidTr="00B837DE">
        <w:trPr>
          <w:gridBefore w:val="1"/>
          <w:gridAfter w:val="1"/>
          <w:wBefore w:w="108" w:type="dxa"/>
          <w:wAfter w:w="24" w:type="dxa"/>
        </w:trPr>
        <w:tc>
          <w:tcPr>
            <w:tcW w:w="10394" w:type="dxa"/>
            <w:gridSpan w:val="4"/>
          </w:tcPr>
          <w:p w14:paraId="78BF958E" w14:textId="15D13AB3" w:rsidR="000928EB" w:rsidRPr="00B837DE" w:rsidRDefault="000928EB" w:rsidP="00F5514A">
            <w:pPr>
              <w:keepNext w:val="0"/>
              <w:numPr>
                <w:ilvl w:val="1"/>
                <w:numId w:val="7"/>
              </w:numPr>
              <w:tabs>
                <w:tab w:val="left" w:pos="470"/>
              </w:tabs>
              <w:ind w:left="-98" w:firstLine="0"/>
              <w:rPr>
                <w:rFonts w:ascii="Arial" w:hAnsi="Arial" w:cs="Arial"/>
                <w:b/>
                <w:sz w:val="20"/>
                <w:lang w:val="ru-RU"/>
              </w:rPr>
            </w:pPr>
            <w:r w:rsidRPr="00B837DE">
              <w:rPr>
                <w:rFonts w:ascii="Arial" w:hAnsi="Arial" w:cs="Arial"/>
                <w:spacing w:val="-2"/>
                <w:sz w:val="20"/>
                <w:lang w:val="ru-RU"/>
              </w:rPr>
              <w:t xml:space="preserve">Orange при осуществлении своей деятельности опирается на Кодекс этики и Антикоррупционную политику Orange, которые размещены на Веб-сайте Orange по адресу URL: </w:t>
            </w:r>
            <w:hyperlink r:id="rId10" w:history="1">
              <w:r w:rsidRPr="00B837DE">
                <w:rPr>
                  <w:rStyle w:val="aa"/>
                  <w:rFonts w:ascii="Arial" w:hAnsi="Arial" w:cs="Arial"/>
                  <w:spacing w:val="-2"/>
                  <w:sz w:val="20"/>
                  <w:lang w:val="ru-RU"/>
                </w:rPr>
                <w:t>https://www.orange-business.com/ru/protivodeystvie-korrupcii</w:t>
              </w:r>
            </w:hyperlink>
            <w:r w:rsidRPr="00B837DE">
              <w:rPr>
                <w:rFonts w:ascii="Arial" w:hAnsi="Arial" w:cs="Arial"/>
                <w:spacing w:val="-2"/>
                <w:sz w:val="20"/>
                <w:lang w:val="ru-RU"/>
              </w:rPr>
              <w:t xml:space="preserve"> </w:t>
            </w:r>
          </w:p>
        </w:tc>
      </w:tr>
      <w:tr w:rsidR="000928EB" w:rsidRPr="00361017" w14:paraId="3716A1F7" w14:textId="56C8FD91" w:rsidTr="00B837DE">
        <w:trPr>
          <w:gridBefore w:val="1"/>
          <w:gridAfter w:val="1"/>
          <w:wBefore w:w="108" w:type="dxa"/>
          <w:wAfter w:w="24" w:type="dxa"/>
        </w:trPr>
        <w:tc>
          <w:tcPr>
            <w:tcW w:w="10394" w:type="dxa"/>
            <w:gridSpan w:val="4"/>
          </w:tcPr>
          <w:p w14:paraId="5DA4BEF9" w14:textId="5DF86A26" w:rsidR="000928EB" w:rsidRPr="00B837DE" w:rsidRDefault="000928EB" w:rsidP="00F5514A">
            <w:pPr>
              <w:keepNext w:val="0"/>
              <w:numPr>
                <w:ilvl w:val="1"/>
                <w:numId w:val="7"/>
              </w:numPr>
              <w:tabs>
                <w:tab w:val="left" w:pos="470"/>
              </w:tabs>
              <w:ind w:left="-98" w:firstLine="0"/>
              <w:rPr>
                <w:rFonts w:ascii="Arial" w:hAnsi="Arial" w:cs="Arial"/>
                <w:b/>
                <w:sz w:val="20"/>
              </w:rPr>
            </w:pPr>
            <w:r w:rsidRPr="00B837DE">
              <w:rPr>
                <w:rFonts w:ascii="Arial" w:hAnsi="Arial" w:cs="Arial"/>
                <w:sz w:val="20"/>
                <w:lang w:val="ru-RU"/>
              </w:rPr>
              <w:t>Договор подлежит исполнению и толкова</w:t>
            </w:r>
            <w:r w:rsidRPr="00B837DE">
              <w:rPr>
                <w:rFonts w:ascii="Arial" w:hAnsi="Arial" w:cs="Arial"/>
                <w:sz w:val="20"/>
                <w:lang w:val="ru-RU"/>
              </w:rPr>
              <w:softHyphen/>
              <w:t>нию в соответствии с законодательством Рос</w:t>
            </w:r>
            <w:r w:rsidRPr="00B837DE">
              <w:rPr>
                <w:rFonts w:ascii="Arial" w:hAnsi="Arial" w:cs="Arial"/>
                <w:sz w:val="20"/>
                <w:lang w:val="ru-RU"/>
              </w:rPr>
              <w:softHyphen/>
              <w:t>сийской Федерации. Стороны гарантируют друг другу соблюдение применимого законодательства.</w:t>
            </w:r>
          </w:p>
          <w:p w14:paraId="4B1131D1" w14:textId="143F341F" w:rsidR="000928EB" w:rsidRPr="00B837DE" w:rsidRDefault="000928EB" w:rsidP="00A143C5">
            <w:pPr>
              <w:keepNext w:val="0"/>
              <w:tabs>
                <w:tab w:val="left" w:pos="470"/>
              </w:tabs>
              <w:ind w:left="-98" w:firstLine="570"/>
              <w:rPr>
                <w:rFonts w:ascii="Arial" w:hAnsi="Arial" w:cs="Arial"/>
                <w:b/>
                <w:sz w:val="20"/>
                <w:lang w:val="ru-RU"/>
              </w:rPr>
            </w:pPr>
            <w:r w:rsidRPr="00B837DE">
              <w:rPr>
                <w:rFonts w:ascii="Arial" w:hAnsi="Arial" w:cs="Arial"/>
                <w:spacing w:val="-2"/>
                <w:sz w:val="20"/>
                <w:lang w:val="ru-RU"/>
              </w:rPr>
              <w:t>Споры в связи с Договором подлежат разрешению путем переговоров представителей Сторон, а при недостижении согласия — Арбитражным судом города Москвы.</w:t>
            </w:r>
          </w:p>
        </w:tc>
      </w:tr>
      <w:tr w:rsidR="000928EB" w:rsidRPr="00361017" w14:paraId="5457D54B" w14:textId="63093992" w:rsidTr="00B837DE">
        <w:trPr>
          <w:gridBefore w:val="1"/>
          <w:gridAfter w:val="1"/>
          <w:wBefore w:w="108" w:type="dxa"/>
          <w:wAfter w:w="24" w:type="dxa"/>
        </w:trPr>
        <w:tc>
          <w:tcPr>
            <w:tcW w:w="10394" w:type="dxa"/>
            <w:gridSpan w:val="4"/>
          </w:tcPr>
          <w:p w14:paraId="2AB75812" w14:textId="2798BB6E" w:rsidR="000928EB" w:rsidRPr="00B837DE" w:rsidRDefault="000928EB" w:rsidP="00F5514A">
            <w:pPr>
              <w:keepNext w:val="0"/>
              <w:widowControl w:val="0"/>
              <w:numPr>
                <w:ilvl w:val="1"/>
                <w:numId w:val="7"/>
              </w:numPr>
              <w:tabs>
                <w:tab w:val="left" w:pos="470"/>
              </w:tabs>
              <w:ind w:left="-68" w:firstLine="0"/>
              <w:rPr>
                <w:rFonts w:ascii="Arial" w:hAnsi="Arial" w:cs="Arial"/>
                <w:sz w:val="20"/>
                <w:lang w:val="ru-RU"/>
              </w:rPr>
            </w:pPr>
            <w:r w:rsidRPr="00B837DE">
              <w:rPr>
                <w:rFonts w:ascii="Arial" w:hAnsi="Arial" w:cs="Arial"/>
                <w:spacing w:val="-2"/>
                <w:sz w:val="20"/>
                <w:lang w:val="ru-RU"/>
              </w:rPr>
              <w:t xml:space="preserve">Уведомления. </w:t>
            </w:r>
          </w:p>
          <w:p w14:paraId="29457C70" w14:textId="0CF921D7" w:rsidR="00BA1B9C" w:rsidRPr="00BA1B9C" w:rsidRDefault="00BA1B9C" w:rsidP="00BA1B9C">
            <w:pPr>
              <w:keepNext w:val="0"/>
              <w:tabs>
                <w:tab w:val="left" w:pos="470"/>
              </w:tabs>
              <w:ind w:left="-98" w:firstLine="570"/>
              <w:rPr>
                <w:rFonts w:ascii="Arial" w:hAnsi="Arial" w:cs="Arial"/>
                <w:bCs/>
                <w:spacing w:val="-4"/>
                <w:sz w:val="20"/>
                <w:lang w:val="ru-RU"/>
              </w:rPr>
            </w:pPr>
            <w:r w:rsidRPr="00BA1B9C">
              <w:rPr>
                <w:rFonts w:ascii="Arial" w:hAnsi="Arial" w:cs="Arial"/>
                <w:bCs/>
                <w:spacing w:val="-4"/>
                <w:sz w:val="20"/>
                <w:lang w:val="ru-RU"/>
              </w:rPr>
              <w:t xml:space="preserve">Если иное не предусмотрено Договором, то уведомления в рамках Договора должны составляться в письменном виде и могут направляться: а) курьерской или заказной почтой по адресам, указанным в статье </w:t>
            </w:r>
            <w:r>
              <w:rPr>
                <w:rFonts w:ascii="Arial" w:hAnsi="Arial" w:cs="Arial"/>
                <w:bCs/>
                <w:spacing w:val="-4"/>
                <w:sz w:val="20"/>
                <w:lang w:val="ru-RU"/>
              </w:rPr>
              <w:t>9</w:t>
            </w:r>
            <w:r w:rsidRPr="00BA1B9C">
              <w:rPr>
                <w:rFonts w:ascii="Arial" w:hAnsi="Arial" w:cs="Arial"/>
                <w:bCs/>
                <w:spacing w:val="-4"/>
                <w:sz w:val="20"/>
                <w:lang w:val="ru-RU"/>
              </w:rPr>
              <w:t xml:space="preserve"> настоящего </w:t>
            </w:r>
            <w:r>
              <w:rPr>
                <w:rFonts w:ascii="Arial" w:hAnsi="Arial" w:cs="Arial"/>
                <w:bCs/>
                <w:spacing w:val="-4"/>
                <w:sz w:val="20"/>
                <w:lang w:val="ru-RU"/>
              </w:rPr>
              <w:t>Д</w:t>
            </w:r>
            <w:r w:rsidRPr="00BA1B9C">
              <w:rPr>
                <w:rFonts w:ascii="Arial" w:hAnsi="Arial" w:cs="Arial"/>
                <w:bCs/>
                <w:spacing w:val="-4"/>
                <w:sz w:val="20"/>
                <w:lang w:val="ru-RU"/>
              </w:rPr>
              <w:t xml:space="preserve">оговора; либо б) посредством электронного документооборота (ЭДО) через Систему ЭДО с использованием усиленной квалифицированной электронной подписи, либо в) по электронной почте на адреса, указанные в статье </w:t>
            </w:r>
            <w:r>
              <w:rPr>
                <w:rFonts w:ascii="Arial" w:hAnsi="Arial" w:cs="Arial"/>
                <w:bCs/>
                <w:spacing w:val="-4"/>
                <w:sz w:val="20"/>
                <w:lang w:val="ru-RU"/>
              </w:rPr>
              <w:t>9</w:t>
            </w:r>
            <w:r w:rsidRPr="00BA1B9C">
              <w:rPr>
                <w:rFonts w:ascii="Arial" w:hAnsi="Arial" w:cs="Arial"/>
                <w:bCs/>
                <w:spacing w:val="-4"/>
                <w:sz w:val="20"/>
                <w:lang w:val="ru-RU"/>
              </w:rPr>
              <w:t xml:space="preserve"> настоящего Договора.  При использовании электронной почты Сторона-отправитель должна вложить в такое электронное письмо сканированную копию документа с текстом уведомления за подписью уполномоченного лица либо электронный документ, подписанный усиленной квалифицированной электронной подписью уполномоченного лица.</w:t>
            </w:r>
          </w:p>
          <w:p w14:paraId="69C39905" w14:textId="77777777" w:rsidR="00BA1B9C" w:rsidRPr="00BA1B9C" w:rsidRDefault="00BA1B9C" w:rsidP="00BA1B9C">
            <w:pPr>
              <w:keepNext w:val="0"/>
              <w:tabs>
                <w:tab w:val="left" w:pos="470"/>
              </w:tabs>
              <w:ind w:left="-98" w:firstLine="570"/>
              <w:rPr>
                <w:rFonts w:ascii="Arial" w:hAnsi="Arial" w:cs="Arial"/>
                <w:bCs/>
                <w:spacing w:val="-4"/>
                <w:sz w:val="20"/>
                <w:lang w:val="ru-RU"/>
              </w:rPr>
            </w:pPr>
            <w:r w:rsidRPr="00BA1B9C">
              <w:rPr>
                <w:rFonts w:ascii="Arial" w:hAnsi="Arial" w:cs="Arial"/>
                <w:bCs/>
                <w:spacing w:val="-4"/>
                <w:sz w:val="20"/>
                <w:lang w:val="ru-RU"/>
              </w:rPr>
              <w:t xml:space="preserve">Уведомление считается полученным Стороной-получателем: а) для курьерской или заказной почты — в дату вручения адресату; б) для ЭДО — в дату получения Стороной-получателем, зафиксированную в Системе ЭДО; в) для электронной почты – рабочий день, следующий за днем направления электронного письма. </w:t>
            </w:r>
          </w:p>
          <w:p w14:paraId="0DA4584C" w14:textId="77777777" w:rsidR="00BA1B9C" w:rsidRDefault="00BA1B9C" w:rsidP="00BA1B9C">
            <w:pPr>
              <w:keepNext w:val="0"/>
              <w:tabs>
                <w:tab w:val="left" w:pos="470"/>
              </w:tabs>
              <w:ind w:left="-98" w:firstLine="570"/>
              <w:rPr>
                <w:rFonts w:ascii="Arial" w:hAnsi="Arial" w:cs="Arial"/>
                <w:bCs/>
                <w:spacing w:val="-4"/>
                <w:sz w:val="20"/>
                <w:lang w:val="ru-RU"/>
              </w:rPr>
            </w:pPr>
            <w:r w:rsidRPr="00BA1B9C">
              <w:rPr>
                <w:rFonts w:ascii="Arial" w:hAnsi="Arial" w:cs="Arial"/>
                <w:bCs/>
                <w:spacing w:val="-4"/>
                <w:sz w:val="20"/>
                <w:lang w:val="ru-RU"/>
              </w:rPr>
              <w:t>Под уведомлением Стороны понимают счета на оплату по Договору, акты, претензии, а также любые уведомления, связанные с исполнением Договора.</w:t>
            </w:r>
          </w:p>
          <w:p w14:paraId="36830D21" w14:textId="47C74DF6" w:rsidR="003543D8" w:rsidRPr="00B837DE" w:rsidRDefault="003543D8" w:rsidP="00E058E8">
            <w:pPr>
              <w:keepNext w:val="0"/>
              <w:tabs>
                <w:tab w:val="left" w:pos="470"/>
              </w:tabs>
              <w:ind w:left="-98" w:firstLine="570"/>
              <w:rPr>
                <w:rFonts w:ascii="Arial" w:hAnsi="Arial" w:cs="Arial"/>
                <w:b/>
                <w:spacing w:val="-4"/>
                <w:sz w:val="20"/>
                <w:lang w:val="ru-RU"/>
              </w:rPr>
            </w:pPr>
          </w:p>
        </w:tc>
      </w:tr>
      <w:tr w:rsidR="000928EB" w:rsidRPr="00361017" w14:paraId="35947FCD" w14:textId="5B552366" w:rsidTr="00B837DE">
        <w:trPr>
          <w:gridBefore w:val="1"/>
          <w:gridAfter w:val="1"/>
          <w:wBefore w:w="108" w:type="dxa"/>
          <w:wAfter w:w="24" w:type="dxa"/>
        </w:trPr>
        <w:tc>
          <w:tcPr>
            <w:tcW w:w="10394" w:type="dxa"/>
            <w:gridSpan w:val="4"/>
          </w:tcPr>
          <w:p w14:paraId="0CB261E1" w14:textId="45CC7639" w:rsidR="000928EB" w:rsidRPr="00B837DE" w:rsidRDefault="000928EB" w:rsidP="00F5514A">
            <w:pPr>
              <w:keepNext w:val="0"/>
              <w:widowControl w:val="0"/>
              <w:numPr>
                <w:ilvl w:val="1"/>
                <w:numId w:val="7"/>
              </w:numPr>
              <w:tabs>
                <w:tab w:val="left" w:pos="470"/>
              </w:tabs>
              <w:ind w:left="-98" w:firstLine="0"/>
              <w:rPr>
                <w:rFonts w:ascii="Arial" w:hAnsi="Arial" w:cs="Arial"/>
                <w:b/>
                <w:sz w:val="20"/>
                <w:lang w:val="ru-RU"/>
              </w:rPr>
            </w:pPr>
            <w:r w:rsidRPr="00B837DE">
              <w:rPr>
                <w:rFonts w:ascii="Arial" w:hAnsi="Arial" w:cs="Arial"/>
                <w:sz w:val="20"/>
                <w:lang w:val="ru-RU"/>
              </w:rPr>
              <w:t>Если Договором или иным соглашением Сторон не установлено иное, Стороны не признают Факсимиле в качестве допустимой формы воспроизведения подписи уполномоченного представителя любой из Сторон и печати при подписании первичных финансовых документов, Договора, приложений, изменений и дополнений к нему.</w:t>
            </w:r>
          </w:p>
          <w:p w14:paraId="3A05DD47" w14:textId="38CB73C1" w:rsidR="000928EB" w:rsidRPr="00B837DE" w:rsidRDefault="000928EB" w:rsidP="00A143C5">
            <w:pPr>
              <w:keepNext w:val="0"/>
              <w:tabs>
                <w:tab w:val="left" w:pos="470"/>
              </w:tabs>
              <w:ind w:left="-98"/>
              <w:rPr>
                <w:rFonts w:ascii="Arial" w:hAnsi="Arial" w:cs="Arial"/>
                <w:b/>
                <w:sz w:val="20"/>
                <w:lang w:val="ru-RU"/>
              </w:rPr>
            </w:pPr>
            <w:r w:rsidRPr="00B837DE">
              <w:rPr>
                <w:rFonts w:ascii="Arial" w:hAnsi="Arial" w:cs="Arial"/>
                <w:sz w:val="20"/>
                <w:lang w:val="ru-RU"/>
              </w:rPr>
              <w:t>При этом Стороны согласились в соответствии с п. 2 ст. 160 Гражданского Кодекса Российской Федерации признавать Факсимиле при подписании иных документов в рамках Договора.</w:t>
            </w:r>
          </w:p>
        </w:tc>
      </w:tr>
      <w:tr w:rsidR="000928EB" w:rsidRPr="00361017" w14:paraId="56411619" w14:textId="515C1E42" w:rsidTr="00B837DE">
        <w:trPr>
          <w:gridBefore w:val="1"/>
          <w:gridAfter w:val="1"/>
          <w:wBefore w:w="108" w:type="dxa"/>
          <w:wAfter w:w="24" w:type="dxa"/>
        </w:trPr>
        <w:tc>
          <w:tcPr>
            <w:tcW w:w="10394" w:type="dxa"/>
            <w:gridSpan w:val="4"/>
          </w:tcPr>
          <w:p w14:paraId="7BB36624" w14:textId="0397E5BE" w:rsidR="000928EB" w:rsidRPr="00B837DE" w:rsidRDefault="000928EB" w:rsidP="00F5514A">
            <w:pPr>
              <w:keepNext w:val="0"/>
              <w:widowControl w:val="0"/>
              <w:numPr>
                <w:ilvl w:val="1"/>
                <w:numId w:val="7"/>
              </w:numPr>
              <w:tabs>
                <w:tab w:val="left" w:pos="470"/>
              </w:tabs>
              <w:ind w:left="-98" w:firstLine="0"/>
              <w:rPr>
                <w:rFonts w:ascii="Arial" w:hAnsi="Arial" w:cs="Arial"/>
                <w:sz w:val="20"/>
                <w:lang w:val="ru-RU"/>
              </w:rPr>
            </w:pPr>
            <w:r w:rsidRPr="00B837DE">
              <w:rPr>
                <w:rFonts w:ascii="Arial" w:hAnsi="Arial" w:cs="Arial"/>
                <w:sz w:val="20"/>
                <w:lang w:val="ru-RU"/>
              </w:rPr>
              <w:t>Договор содержит окончательные и полные условия соглашения Сторон и заменяет всю предшествующую переписку и предварительные переговоры Сторон по его предмету. Если иное не предусмотрено Договором, внесение в текст Договора изменений или дополнений производится только по дополнительному письменному соглашению обеих Сторон, оформленному в виде Дополнительного соглашения и подписанному уполномоченными представите</w:t>
            </w:r>
            <w:r w:rsidRPr="00B837DE">
              <w:rPr>
                <w:rFonts w:ascii="Arial" w:hAnsi="Arial" w:cs="Arial"/>
                <w:sz w:val="20"/>
                <w:lang w:val="ru-RU"/>
              </w:rPr>
              <w:softHyphen/>
              <w:t>лями обеих Сторон.</w:t>
            </w:r>
          </w:p>
        </w:tc>
      </w:tr>
      <w:tr w:rsidR="000928EB" w:rsidRPr="00361017" w14:paraId="206EF344" w14:textId="16586D39" w:rsidTr="00B837DE">
        <w:trPr>
          <w:gridBefore w:val="1"/>
          <w:gridAfter w:val="1"/>
          <w:wBefore w:w="108" w:type="dxa"/>
          <w:wAfter w:w="24" w:type="dxa"/>
        </w:trPr>
        <w:tc>
          <w:tcPr>
            <w:tcW w:w="10394" w:type="dxa"/>
            <w:gridSpan w:val="4"/>
          </w:tcPr>
          <w:p w14:paraId="0EB076F9" w14:textId="2410A4CF" w:rsidR="000928EB" w:rsidRPr="00B837DE" w:rsidRDefault="000928EB" w:rsidP="00F5514A">
            <w:pPr>
              <w:keepNext w:val="0"/>
              <w:widowControl w:val="0"/>
              <w:numPr>
                <w:ilvl w:val="1"/>
                <w:numId w:val="7"/>
              </w:numPr>
              <w:tabs>
                <w:tab w:val="left" w:pos="470"/>
              </w:tabs>
              <w:ind w:left="-98" w:firstLine="0"/>
              <w:rPr>
                <w:rFonts w:ascii="Arial" w:hAnsi="Arial" w:cs="Arial"/>
                <w:sz w:val="20"/>
                <w:lang w:val="ru-RU"/>
              </w:rPr>
            </w:pPr>
            <w:r w:rsidRPr="00B837DE">
              <w:rPr>
                <w:rFonts w:ascii="Arial" w:hAnsi="Arial" w:cs="Arial"/>
                <w:sz w:val="20"/>
                <w:lang w:val="ru-RU"/>
              </w:rPr>
              <w:t>Стороны обязуются сообщать об изменении банковских реквизитов в разумные сроки; изменение реквизитов действительно с момента получения соответствующего уведомления другой Стороной, согласно п. </w:t>
            </w:r>
            <w:r w:rsidR="00143F53">
              <w:rPr>
                <w:rFonts w:ascii="Arial" w:hAnsi="Arial" w:cs="Arial"/>
                <w:sz w:val="20"/>
                <w:lang w:val="ru-RU"/>
              </w:rPr>
              <w:t>7</w:t>
            </w:r>
            <w:r w:rsidR="00B91DA0" w:rsidRPr="00B837DE">
              <w:rPr>
                <w:rFonts w:ascii="Arial" w:hAnsi="Arial" w:cs="Arial"/>
                <w:sz w:val="20"/>
                <w:lang w:val="ru-RU"/>
              </w:rPr>
              <w:t>.3</w:t>
            </w:r>
            <w:r w:rsidR="00E93933" w:rsidRPr="00B837DE">
              <w:rPr>
                <w:rFonts w:ascii="Arial" w:hAnsi="Arial" w:cs="Arial"/>
                <w:sz w:val="20"/>
                <w:lang w:val="ru-RU"/>
              </w:rPr>
              <w:t xml:space="preserve"> настоящего</w:t>
            </w:r>
            <w:r w:rsidRPr="00B837DE">
              <w:rPr>
                <w:rFonts w:ascii="Arial" w:hAnsi="Arial" w:cs="Arial"/>
                <w:sz w:val="20"/>
                <w:lang w:val="ru-RU"/>
              </w:rPr>
              <w:t xml:space="preserve"> Договора, при наличии указания необходимой информации о новых банковских реквизитах Стороны.</w:t>
            </w:r>
          </w:p>
          <w:p w14:paraId="6A790A7F" w14:textId="4F7547A2" w:rsidR="000928EB" w:rsidRPr="00B837DE" w:rsidRDefault="000928EB" w:rsidP="00F5514A">
            <w:pPr>
              <w:keepNext w:val="0"/>
              <w:widowControl w:val="0"/>
              <w:numPr>
                <w:ilvl w:val="1"/>
                <w:numId w:val="7"/>
              </w:numPr>
              <w:tabs>
                <w:tab w:val="left" w:pos="470"/>
              </w:tabs>
              <w:ind w:left="-98" w:firstLine="0"/>
              <w:rPr>
                <w:rFonts w:ascii="Arial" w:hAnsi="Arial" w:cs="Arial"/>
                <w:sz w:val="20"/>
                <w:lang w:val="ru-RU"/>
              </w:rPr>
            </w:pPr>
            <w:r w:rsidRPr="00B837DE">
              <w:rPr>
                <w:rFonts w:ascii="Arial" w:hAnsi="Arial" w:cs="Arial"/>
                <w:sz w:val="20"/>
                <w:lang w:val="ru-RU"/>
              </w:rPr>
              <w:t xml:space="preserve">Каждая Сторона вправе изменить наименование, контактные данные и информацию о контактных лицах, указанных в настоящем </w:t>
            </w:r>
            <w:r w:rsidR="00B47E46">
              <w:rPr>
                <w:rFonts w:ascii="Arial" w:hAnsi="Arial" w:cs="Arial"/>
                <w:sz w:val="20"/>
                <w:lang w:val="ru-RU"/>
              </w:rPr>
              <w:t>Д</w:t>
            </w:r>
            <w:r w:rsidRPr="00B837DE">
              <w:rPr>
                <w:rFonts w:ascii="Arial" w:hAnsi="Arial" w:cs="Arial"/>
                <w:sz w:val="20"/>
                <w:lang w:val="ru-RU"/>
              </w:rPr>
              <w:t>оговоре и/или Бланке заказа, путем письменного уведомления в адрес другой Стороны в порядке, предусмотренном п. </w:t>
            </w:r>
            <w:r w:rsidR="00143F53">
              <w:rPr>
                <w:rFonts w:ascii="Arial" w:hAnsi="Arial" w:cs="Arial"/>
                <w:sz w:val="20"/>
                <w:lang w:val="ru-RU"/>
              </w:rPr>
              <w:t>7</w:t>
            </w:r>
            <w:r w:rsidR="00B91DA0" w:rsidRPr="00B837DE">
              <w:rPr>
                <w:rFonts w:ascii="Arial" w:hAnsi="Arial" w:cs="Arial"/>
                <w:sz w:val="20"/>
                <w:lang w:val="ru-RU"/>
              </w:rPr>
              <w:t>.3</w:t>
            </w:r>
            <w:r w:rsidRPr="00B837DE">
              <w:rPr>
                <w:rFonts w:ascii="Arial" w:hAnsi="Arial" w:cs="Arial"/>
                <w:sz w:val="20"/>
                <w:lang w:val="ru-RU"/>
              </w:rPr>
              <w:t xml:space="preserve"> настоящего </w:t>
            </w:r>
            <w:r w:rsidR="00B47E46">
              <w:rPr>
                <w:rFonts w:ascii="Arial" w:hAnsi="Arial" w:cs="Arial"/>
                <w:sz w:val="20"/>
                <w:lang w:val="ru-RU"/>
              </w:rPr>
              <w:t>Д</w:t>
            </w:r>
            <w:r w:rsidRPr="00B837DE">
              <w:rPr>
                <w:rFonts w:ascii="Arial" w:hAnsi="Arial" w:cs="Arial"/>
                <w:sz w:val="20"/>
                <w:lang w:val="ru-RU"/>
              </w:rPr>
              <w:t>оговора, или по электронной почте с использованием Факсимиле. Такие изменения считаются принятыми другой Стороной с момента получения такого письменного уведомления.</w:t>
            </w:r>
          </w:p>
        </w:tc>
      </w:tr>
      <w:tr w:rsidR="000928EB" w:rsidRPr="00361017" w14:paraId="5C29C07C" w14:textId="4286997C" w:rsidTr="00B837DE">
        <w:trPr>
          <w:gridBefore w:val="1"/>
          <w:gridAfter w:val="1"/>
          <w:wBefore w:w="108" w:type="dxa"/>
          <w:wAfter w:w="24" w:type="dxa"/>
        </w:trPr>
        <w:tc>
          <w:tcPr>
            <w:tcW w:w="10394" w:type="dxa"/>
            <w:gridSpan w:val="4"/>
          </w:tcPr>
          <w:p w14:paraId="61CD5BFF" w14:textId="7DE925C6" w:rsidR="000928EB" w:rsidRPr="00B837DE" w:rsidRDefault="000928EB" w:rsidP="00F5514A">
            <w:pPr>
              <w:keepNext w:val="0"/>
              <w:widowControl w:val="0"/>
              <w:numPr>
                <w:ilvl w:val="1"/>
                <w:numId w:val="7"/>
              </w:numPr>
              <w:tabs>
                <w:tab w:val="left" w:pos="470"/>
              </w:tabs>
              <w:ind w:left="-98" w:firstLine="0"/>
              <w:rPr>
                <w:rFonts w:ascii="Arial" w:hAnsi="Arial" w:cs="Arial"/>
                <w:sz w:val="20"/>
                <w:lang w:val="ru-RU"/>
              </w:rPr>
            </w:pPr>
            <w:r w:rsidRPr="00B837DE">
              <w:rPr>
                <w:rFonts w:ascii="Arial" w:hAnsi="Arial" w:cs="Arial"/>
                <w:sz w:val="20"/>
                <w:lang w:val="ru-RU"/>
              </w:rPr>
              <w:t>В рамках Договора Orange вправе: а) поручить третьему лицу осуществлять от его имени расчеты с Клиентом, а также вправе передавать третьим лицам права на получение дебиторской задолженности Клиента по Договору, при этом Orange вправе передавать таким третьим лицам любую информацию о Клиенте, необходимую для взыскания дебиторской задолженности Клиента по Договору; б) привлечь к исполнению Договора третьих лиц, в случае если это не запрещено действующим законодательством Российской Федерации.</w:t>
            </w:r>
          </w:p>
        </w:tc>
      </w:tr>
      <w:tr w:rsidR="000928EB" w:rsidRPr="00361017" w14:paraId="6C0988AE" w14:textId="30696DDC" w:rsidTr="00B837DE">
        <w:trPr>
          <w:gridBefore w:val="1"/>
          <w:gridAfter w:val="1"/>
          <w:wBefore w:w="108" w:type="dxa"/>
          <w:wAfter w:w="24" w:type="dxa"/>
        </w:trPr>
        <w:tc>
          <w:tcPr>
            <w:tcW w:w="10394" w:type="dxa"/>
            <w:gridSpan w:val="4"/>
          </w:tcPr>
          <w:p w14:paraId="6334B3D2" w14:textId="06465FEC" w:rsidR="000928EB" w:rsidRPr="00B837DE" w:rsidRDefault="000928EB" w:rsidP="00F5514A">
            <w:pPr>
              <w:keepNext w:val="0"/>
              <w:widowControl w:val="0"/>
              <w:numPr>
                <w:ilvl w:val="1"/>
                <w:numId w:val="7"/>
              </w:numPr>
              <w:tabs>
                <w:tab w:val="left" w:pos="470"/>
              </w:tabs>
              <w:ind w:left="-98" w:firstLine="0"/>
              <w:rPr>
                <w:rFonts w:ascii="Arial" w:hAnsi="Arial" w:cs="Arial"/>
                <w:sz w:val="20"/>
                <w:lang w:val="ru-RU"/>
              </w:rPr>
            </w:pPr>
            <w:r w:rsidRPr="00B837DE">
              <w:rPr>
                <w:rFonts w:ascii="Arial" w:hAnsi="Arial" w:cs="Arial"/>
                <w:sz w:val="20"/>
                <w:lang w:val="ru-RU"/>
              </w:rPr>
              <w:t>В случае противоречия или несоответствия отдельных положений Договора нормам действующего законодательства остальные положения Договора сохраняют юридическую силу и применяются Сторонами без каких-либо оговорок и/или ограничений.</w:t>
            </w:r>
          </w:p>
        </w:tc>
      </w:tr>
      <w:tr w:rsidR="000928EB" w:rsidRPr="00361017" w14:paraId="1C962D59" w14:textId="6E18F406" w:rsidTr="00B837DE">
        <w:trPr>
          <w:gridBefore w:val="1"/>
          <w:gridAfter w:val="1"/>
          <w:wBefore w:w="108" w:type="dxa"/>
          <w:wAfter w:w="24" w:type="dxa"/>
        </w:trPr>
        <w:tc>
          <w:tcPr>
            <w:tcW w:w="10394" w:type="dxa"/>
            <w:gridSpan w:val="4"/>
          </w:tcPr>
          <w:p w14:paraId="4FCDC14C" w14:textId="77777777" w:rsidR="000928EB" w:rsidRPr="00B837DE" w:rsidRDefault="000928EB" w:rsidP="00A143C5">
            <w:pPr>
              <w:keepNext w:val="0"/>
              <w:tabs>
                <w:tab w:val="left" w:pos="470"/>
              </w:tabs>
              <w:ind w:left="-98"/>
              <w:jc w:val="left"/>
              <w:rPr>
                <w:rFonts w:ascii="Arial" w:hAnsi="Arial" w:cs="Arial"/>
                <w:b/>
                <w:sz w:val="20"/>
                <w:lang w:val="ru-RU"/>
              </w:rPr>
            </w:pPr>
          </w:p>
        </w:tc>
      </w:tr>
      <w:tr w:rsidR="000928EB" w:rsidRPr="00B837DE" w14:paraId="41A76B46" w14:textId="6944008E" w:rsidTr="00712EFF">
        <w:trPr>
          <w:gridBefore w:val="1"/>
          <w:gridAfter w:val="1"/>
          <w:wBefore w:w="108" w:type="dxa"/>
          <w:wAfter w:w="24" w:type="dxa"/>
        </w:trPr>
        <w:tc>
          <w:tcPr>
            <w:tcW w:w="10394" w:type="dxa"/>
            <w:gridSpan w:val="4"/>
            <w:tcBorders>
              <w:bottom w:val="single" w:sz="4" w:space="0" w:color="auto"/>
            </w:tcBorders>
          </w:tcPr>
          <w:p w14:paraId="7461EE1D" w14:textId="7179DE59" w:rsidR="000928EB" w:rsidRPr="00B837DE" w:rsidRDefault="000928EB" w:rsidP="00F5514A">
            <w:pPr>
              <w:keepNext w:val="0"/>
              <w:numPr>
                <w:ilvl w:val="0"/>
                <w:numId w:val="7"/>
              </w:numPr>
              <w:tabs>
                <w:tab w:val="left" w:pos="470"/>
              </w:tabs>
              <w:ind w:left="-98" w:firstLine="0"/>
              <w:jc w:val="left"/>
              <w:rPr>
                <w:rFonts w:ascii="Arial" w:hAnsi="Arial" w:cs="Arial"/>
                <w:sz w:val="20"/>
              </w:rPr>
            </w:pPr>
            <w:r w:rsidRPr="00B837DE">
              <w:rPr>
                <w:rFonts w:ascii="Arial" w:hAnsi="Arial" w:cs="Arial"/>
                <w:b/>
                <w:sz w:val="20"/>
                <w:lang w:val="ru-RU"/>
              </w:rPr>
              <w:t>ТЕРМИНЫ</w:t>
            </w:r>
            <w:r w:rsidRPr="00B837DE">
              <w:rPr>
                <w:rFonts w:ascii="Arial" w:hAnsi="Arial" w:cs="Arial"/>
                <w:b/>
                <w:sz w:val="20"/>
              </w:rPr>
              <w:t xml:space="preserve"> </w:t>
            </w:r>
            <w:r w:rsidRPr="00B837DE">
              <w:rPr>
                <w:rFonts w:ascii="Arial" w:hAnsi="Arial" w:cs="Arial"/>
                <w:b/>
                <w:sz w:val="20"/>
                <w:lang w:val="ru-RU"/>
              </w:rPr>
              <w:t>И</w:t>
            </w:r>
            <w:r w:rsidRPr="00B837DE">
              <w:rPr>
                <w:rFonts w:ascii="Arial" w:hAnsi="Arial" w:cs="Arial"/>
                <w:b/>
                <w:sz w:val="20"/>
              </w:rPr>
              <w:t xml:space="preserve"> </w:t>
            </w:r>
            <w:r w:rsidRPr="00B837DE">
              <w:rPr>
                <w:rFonts w:ascii="Arial" w:hAnsi="Arial" w:cs="Arial"/>
                <w:b/>
                <w:sz w:val="20"/>
                <w:lang w:val="ru-RU"/>
              </w:rPr>
              <w:t>ОПРЕДЕЛЕНИЯ</w:t>
            </w:r>
          </w:p>
        </w:tc>
      </w:tr>
      <w:tr w:rsidR="000928EB" w:rsidRPr="00B837DE" w14:paraId="6F0DD926" w14:textId="0A534509" w:rsidTr="00712EFF">
        <w:trPr>
          <w:gridBefore w:val="1"/>
          <w:gridAfter w:val="1"/>
          <w:wBefore w:w="108" w:type="dxa"/>
          <w:wAfter w:w="24" w:type="dxa"/>
        </w:trPr>
        <w:tc>
          <w:tcPr>
            <w:tcW w:w="10394" w:type="dxa"/>
            <w:gridSpan w:val="4"/>
            <w:tcBorders>
              <w:top w:val="single" w:sz="4" w:space="0" w:color="auto"/>
              <w:left w:val="single" w:sz="4" w:space="0" w:color="auto"/>
              <w:bottom w:val="single" w:sz="4" w:space="0" w:color="auto"/>
              <w:right w:val="single" w:sz="4" w:space="0" w:color="auto"/>
            </w:tcBorders>
          </w:tcPr>
          <w:p w14:paraId="58008A32" w14:textId="4AFB1079" w:rsidR="00413CD4" w:rsidRPr="00B837DE" w:rsidRDefault="000928EB" w:rsidP="00B91DA0">
            <w:pPr>
              <w:keepNext w:val="0"/>
              <w:tabs>
                <w:tab w:val="left" w:pos="470"/>
              </w:tabs>
              <w:ind w:left="-98"/>
              <w:rPr>
                <w:rFonts w:ascii="Arial" w:hAnsi="Arial" w:cs="Arial"/>
                <w:b/>
                <w:sz w:val="20"/>
                <w:lang w:val="ru-RU"/>
              </w:rPr>
            </w:pPr>
            <w:r w:rsidRPr="00B837DE">
              <w:rPr>
                <w:rFonts w:ascii="Arial" w:hAnsi="Arial" w:cs="Arial"/>
                <w:sz w:val="20"/>
                <w:lang w:val="ru-RU"/>
              </w:rPr>
              <w:t>«</w:t>
            </w:r>
            <w:r w:rsidRPr="00B837DE">
              <w:rPr>
                <w:rFonts w:ascii="Arial" w:hAnsi="Arial" w:cs="Arial"/>
                <w:b/>
                <w:sz w:val="20"/>
                <w:lang w:val="ru-RU"/>
              </w:rPr>
              <w:t>Бланк заказа</w:t>
            </w:r>
            <w:r w:rsidRPr="00B837DE">
              <w:rPr>
                <w:rFonts w:ascii="Arial" w:hAnsi="Arial" w:cs="Arial"/>
                <w:sz w:val="20"/>
                <w:lang w:val="ru-RU"/>
              </w:rPr>
              <w:t>» (сокращенно — «</w:t>
            </w:r>
            <w:r w:rsidRPr="00B837DE">
              <w:rPr>
                <w:rFonts w:ascii="Arial" w:hAnsi="Arial" w:cs="Arial"/>
                <w:b/>
                <w:sz w:val="20"/>
                <w:lang w:val="ru-RU"/>
              </w:rPr>
              <w:t>БЗ</w:t>
            </w:r>
            <w:r w:rsidRPr="00B837DE">
              <w:rPr>
                <w:rFonts w:ascii="Arial" w:hAnsi="Arial" w:cs="Arial"/>
                <w:sz w:val="20"/>
                <w:lang w:val="ru-RU"/>
              </w:rPr>
              <w:t>») — подписываемый Сторонами в рамках соответ</w:t>
            </w:r>
            <w:r w:rsidRPr="00B837DE">
              <w:rPr>
                <w:rFonts w:ascii="Arial" w:hAnsi="Arial" w:cs="Arial"/>
                <w:sz w:val="20"/>
                <w:lang w:val="ru-RU"/>
              </w:rPr>
              <w:softHyphen/>
              <w:t>ствующих Общих условий документ по форме Orange, в котором установлены конкретные параметры Услуги, подлежащей оказанию Кли</w:t>
            </w:r>
            <w:r w:rsidRPr="00B837DE">
              <w:rPr>
                <w:rFonts w:ascii="Arial" w:hAnsi="Arial" w:cs="Arial"/>
                <w:sz w:val="20"/>
                <w:lang w:val="ru-RU"/>
              </w:rPr>
              <w:softHyphen/>
              <w:t>енту. Бланк заказа содержит наименование Услуги, указание на применяемые, срок оказания Услуг, а также другую информацию, требуемую для оказания Услуги Клиенту. Подписанный Сторонами Бланк заказа является неотъемлемой частью</w:t>
            </w:r>
            <w:r w:rsidR="009A5A11" w:rsidRPr="00B837DE">
              <w:rPr>
                <w:rFonts w:ascii="Arial" w:hAnsi="Arial" w:cs="Arial"/>
                <w:sz w:val="20"/>
                <w:lang w:val="ru-RU"/>
              </w:rPr>
              <w:t xml:space="preserve"> </w:t>
            </w:r>
            <w:r w:rsidRPr="00B837DE">
              <w:rPr>
                <w:rFonts w:ascii="Arial" w:hAnsi="Arial" w:cs="Arial"/>
                <w:sz w:val="20"/>
                <w:lang w:val="ru-RU"/>
              </w:rPr>
              <w:t>Договора.</w:t>
            </w:r>
          </w:p>
        </w:tc>
      </w:tr>
      <w:tr w:rsidR="00B91DA0" w:rsidRPr="00361017" w14:paraId="1B371722" w14:textId="77777777" w:rsidTr="00712EFF">
        <w:trPr>
          <w:gridBefore w:val="1"/>
          <w:gridAfter w:val="1"/>
          <w:wBefore w:w="108" w:type="dxa"/>
          <w:wAfter w:w="24" w:type="dxa"/>
        </w:trPr>
        <w:tc>
          <w:tcPr>
            <w:tcW w:w="10394" w:type="dxa"/>
            <w:gridSpan w:val="4"/>
            <w:tcBorders>
              <w:top w:val="single" w:sz="4" w:space="0" w:color="auto"/>
              <w:left w:val="single" w:sz="4" w:space="0" w:color="auto"/>
              <w:bottom w:val="single" w:sz="4" w:space="0" w:color="auto"/>
              <w:right w:val="single" w:sz="4" w:space="0" w:color="auto"/>
            </w:tcBorders>
          </w:tcPr>
          <w:p w14:paraId="60403B7D" w14:textId="6CA72E2D" w:rsidR="00B91DA0" w:rsidRPr="00B837DE" w:rsidRDefault="00B91DA0" w:rsidP="00A143C5">
            <w:pPr>
              <w:keepNext w:val="0"/>
              <w:tabs>
                <w:tab w:val="left" w:pos="470"/>
              </w:tabs>
              <w:ind w:left="-98"/>
              <w:rPr>
                <w:rFonts w:ascii="Arial" w:hAnsi="Arial" w:cs="Arial"/>
                <w:sz w:val="20"/>
                <w:lang w:val="ru-RU"/>
              </w:rPr>
            </w:pPr>
            <w:r w:rsidRPr="00B837DE">
              <w:rPr>
                <w:rFonts w:ascii="Arial" w:hAnsi="Arial" w:cs="Arial"/>
                <w:b/>
                <w:bCs/>
                <w:sz w:val="20"/>
                <w:lang w:val="ru-RU"/>
              </w:rPr>
              <w:t>«Веб-сайт»</w:t>
            </w:r>
            <w:r w:rsidRPr="00B837DE">
              <w:rPr>
                <w:rFonts w:ascii="Arial" w:hAnsi="Arial" w:cs="Arial"/>
                <w:sz w:val="20"/>
                <w:lang w:val="ru-RU"/>
              </w:rPr>
              <w:t xml:space="preserve"> - ресурс в сети Интернет по адресу </w:t>
            </w:r>
            <w:r w:rsidRPr="00712EFF">
              <w:rPr>
                <w:rFonts w:ascii="Arial" w:hAnsi="Arial" w:cs="Arial"/>
                <w:sz w:val="20"/>
                <w:lang w:val="ru-RU"/>
              </w:rPr>
              <w:t>https://www.orange-business.com/ru.</w:t>
            </w:r>
            <w:r w:rsidRPr="00B837DE">
              <w:rPr>
                <w:rFonts w:ascii="Arial" w:hAnsi="Arial" w:cs="Arial"/>
                <w:sz w:val="20"/>
                <w:lang w:val="ru-RU"/>
              </w:rPr>
              <w:t xml:space="preserve"> Orange вправе в одностороннем порядке менять адрес Веб-сайта путем письменного уведомления Клиента в порядке, предусмотренном п. </w:t>
            </w:r>
            <w:r w:rsidR="00143F53">
              <w:rPr>
                <w:rFonts w:ascii="Arial" w:hAnsi="Arial" w:cs="Arial"/>
                <w:sz w:val="20"/>
                <w:lang w:val="ru-RU"/>
              </w:rPr>
              <w:t>7</w:t>
            </w:r>
            <w:r w:rsidRPr="00B837DE">
              <w:rPr>
                <w:rFonts w:ascii="Arial" w:hAnsi="Arial" w:cs="Arial"/>
                <w:sz w:val="20"/>
                <w:lang w:val="ru-RU"/>
              </w:rPr>
              <w:t xml:space="preserve">.3 настоящего </w:t>
            </w:r>
            <w:r w:rsidR="00B47E46">
              <w:rPr>
                <w:rFonts w:ascii="Arial" w:hAnsi="Arial" w:cs="Arial"/>
                <w:sz w:val="20"/>
                <w:lang w:val="ru-RU"/>
              </w:rPr>
              <w:t>Д</w:t>
            </w:r>
            <w:r w:rsidRPr="00B837DE">
              <w:rPr>
                <w:rFonts w:ascii="Arial" w:hAnsi="Arial" w:cs="Arial"/>
                <w:sz w:val="20"/>
                <w:lang w:val="ru-RU"/>
              </w:rPr>
              <w:t>оговора, с указанием адреса нового ресурса и ссылок на соответствующие разделы, являющиеся частью Договора (в том числе сведения о лицензиях Orange, Публикации, Кодекс этики, Антикоррупционную политику).</w:t>
            </w:r>
          </w:p>
        </w:tc>
      </w:tr>
      <w:tr w:rsidR="00B91DA0" w:rsidRPr="00361017" w14:paraId="3F162B2F" w14:textId="77777777" w:rsidTr="00712EFF">
        <w:trPr>
          <w:gridBefore w:val="1"/>
          <w:gridAfter w:val="1"/>
          <w:wBefore w:w="108" w:type="dxa"/>
          <w:wAfter w:w="24" w:type="dxa"/>
        </w:trPr>
        <w:tc>
          <w:tcPr>
            <w:tcW w:w="10394" w:type="dxa"/>
            <w:gridSpan w:val="4"/>
            <w:tcBorders>
              <w:top w:val="single" w:sz="4" w:space="0" w:color="auto"/>
              <w:left w:val="single" w:sz="4" w:space="0" w:color="auto"/>
              <w:bottom w:val="single" w:sz="4" w:space="0" w:color="auto"/>
              <w:right w:val="single" w:sz="4" w:space="0" w:color="auto"/>
            </w:tcBorders>
          </w:tcPr>
          <w:p w14:paraId="77E248F7" w14:textId="74DE0629" w:rsidR="00B91DA0" w:rsidRPr="00B837DE" w:rsidRDefault="00B91DA0" w:rsidP="00B91DA0">
            <w:pPr>
              <w:keepNext w:val="0"/>
              <w:tabs>
                <w:tab w:val="left" w:pos="470"/>
              </w:tabs>
              <w:ind w:left="-98"/>
              <w:rPr>
                <w:rFonts w:ascii="Arial" w:hAnsi="Arial" w:cs="Arial"/>
                <w:sz w:val="20"/>
                <w:lang w:val="ru-RU"/>
              </w:rPr>
            </w:pPr>
            <w:r w:rsidRPr="00B837DE">
              <w:rPr>
                <w:rFonts w:ascii="Arial" w:hAnsi="Arial" w:cs="Arial"/>
                <w:b/>
                <w:bCs/>
                <w:sz w:val="20"/>
                <w:lang w:val="ru-RU"/>
              </w:rPr>
              <w:t>«Договор»</w:t>
            </w:r>
            <w:r w:rsidRPr="00B837DE">
              <w:rPr>
                <w:rFonts w:ascii="Arial" w:hAnsi="Arial" w:cs="Arial"/>
                <w:sz w:val="20"/>
                <w:lang w:val="ru-RU"/>
              </w:rPr>
              <w:t xml:space="preserve"> - </w:t>
            </w:r>
            <w:r w:rsidR="00B47E46" w:rsidRPr="00B47E46">
              <w:rPr>
                <w:rFonts w:ascii="Arial" w:hAnsi="Arial" w:cs="Arial"/>
                <w:sz w:val="20"/>
                <w:lang w:val="ru-RU"/>
              </w:rPr>
              <w:t xml:space="preserve">— в зависимости от контекста означает настоящий договор как отдельный документ, так и в совокупности со всеми приложениями и дополнениями к нему, включая (если применимо) в том числе Общие </w:t>
            </w:r>
            <w:r w:rsidR="00B47E46" w:rsidRPr="00B47E46">
              <w:rPr>
                <w:rFonts w:ascii="Arial" w:hAnsi="Arial" w:cs="Arial"/>
                <w:sz w:val="20"/>
                <w:lang w:val="ru-RU"/>
              </w:rPr>
              <w:lastRenderedPageBreak/>
              <w:t>условия, Бланки заказа, а также условия, включенные в Договор путем отсылки на Веб-сайт или иные ресурсы в сети Интернет.</w:t>
            </w:r>
          </w:p>
        </w:tc>
      </w:tr>
      <w:tr w:rsidR="00B91DA0" w:rsidRPr="00361017" w14:paraId="3C5399DA" w14:textId="77777777" w:rsidTr="00712EFF">
        <w:trPr>
          <w:gridBefore w:val="1"/>
          <w:gridAfter w:val="1"/>
          <w:wBefore w:w="108" w:type="dxa"/>
          <w:wAfter w:w="24" w:type="dxa"/>
        </w:trPr>
        <w:tc>
          <w:tcPr>
            <w:tcW w:w="10394" w:type="dxa"/>
            <w:gridSpan w:val="4"/>
            <w:tcBorders>
              <w:top w:val="single" w:sz="4" w:space="0" w:color="auto"/>
              <w:left w:val="single" w:sz="4" w:space="0" w:color="auto"/>
              <w:bottom w:val="single" w:sz="4" w:space="0" w:color="auto"/>
              <w:right w:val="single" w:sz="4" w:space="0" w:color="auto"/>
            </w:tcBorders>
          </w:tcPr>
          <w:p w14:paraId="5ABA68CE" w14:textId="28EB3EAD" w:rsidR="00B91DA0" w:rsidRPr="0069081B" w:rsidRDefault="00B91DA0" w:rsidP="00A143C5">
            <w:pPr>
              <w:keepNext w:val="0"/>
              <w:tabs>
                <w:tab w:val="left" w:pos="470"/>
              </w:tabs>
              <w:ind w:left="-98"/>
              <w:rPr>
                <w:rFonts w:ascii="Arial" w:hAnsi="Arial" w:cs="Arial"/>
                <w:sz w:val="20"/>
                <w:lang w:val="ru-RU"/>
              </w:rPr>
            </w:pPr>
            <w:r w:rsidRPr="0069081B">
              <w:rPr>
                <w:rFonts w:ascii="Arial" w:hAnsi="Arial" w:cs="Arial"/>
                <w:b/>
                <w:bCs/>
                <w:sz w:val="20"/>
                <w:lang w:val="ru-RU"/>
              </w:rPr>
              <w:lastRenderedPageBreak/>
              <w:t>«Законодательство о связи»</w:t>
            </w:r>
            <w:r w:rsidRPr="0069081B">
              <w:rPr>
                <w:rFonts w:ascii="Arial" w:hAnsi="Arial" w:cs="Arial"/>
                <w:sz w:val="20"/>
                <w:lang w:val="ru-RU"/>
              </w:rPr>
              <w:t xml:space="preserve"> - законодательство в области связи, в том числе Федеральный закон «О связи» №126-ФЗ от 07.07.2003, </w:t>
            </w:r>
            <w:r w:rsidRPr="00712EFF">
              <w:rPr>
                <w:rFonts w:ascii="Arial" w:hAnsi="Arial" w:cs="Arial"/>
                <w:sz w:val="20"/>
                <w:lang w:val="ru-RU"/>
              </w:rPr>
              <w:t>Постановление Правительства РФ от 28.08.2025 № 1300 «Об утверждении Правил передачи оператором связи, с сети связи которого инициируется телефонный вызов, на пользовательское оборудование (оконечное оборудование) информации об абоненте - юридическом лице либо индивидуальном предпринимателе, инициировавших телефонный вызов», правила об оказании услуг телефонной связи, утвержденные Правительством Российской Федераци</w:t>
            </w:r>
            <w:r w:rsidRPr="0069081B">
              <w:rPr>
                <w:rFonts w:ascii="Arial" w:hAnsi="Arial" w:cs="Arial"/>
                <w:sz w:val="20"/>
                <w:lang w:val="ru-RU"/>
              </w:rPr>
              <w:t>и, а также иные подзаконные акты в области связи.</w:t>
            </w:r>
          </w:p>
        </w:tc>
      </w:tr>
      <w:tr w:rsidR="000928EB" w:rsidRPr="00361017" w14:paraId="2963DC76" w14:textId="062C2D89" w:rsidTr="00712EFF">
        <w:trPr>
          <w:gridBefore w:val="1"/>
          <w:gridAfter w:val="1"/>
          <w:wBefore w:w="108" w:type="dxa"/>
          <w:wAfter w:w="24" w:type="dxa"/>
        </w:trPr>
        <w:tc>
          <w:tcPr>
            <w:tcW w:w="10394" w:type="dxa"/>
            <w:gridSpan w:val="4"/>
            <w:tcBorders>
              <w:top w:val="single" w:sz="4" w:space="0" w:color="auto"/>
              <w:left w:val="single" w:sz="4" w:space="0" w:color="auto"/>
              <w:bottom w:val="single" w:sz="4" w:space="0" w:color="auto"/>
              <w:right w:val="single" w:sz="4" w:space="0" w:color="auto"/>
            </w:tcBorders>
          </w:tcPr>
          <w:p w14:paraId="30366CFF" w14:textId="554CBD04" w:rsidR="000928EB" w:rsidRPr="00712EFF" w:rsidRDefault="000928EB" w:rsidP="007312BD">
            <w:pPr>
              <w:keepNext w:val="0"/>
              <w:tabs>
                <w:tab w:val="left" w:pos="470"/>
              </w:tabs>
              <w:ind w:left="-98"/>
              <w:rPr>
                <w:rFonts w:ascii="Arial" w:hAnsi="Arial" w:cs="Arial"/>
                <w:b/>
                <w:sz w:val="20"/>
                <w:lang w:val="ru-RU"/>
              </w:rPr>
            </w:pPr>
            <w:r w:rsidRPr="00712EFF">
              <w:rPr>
                <w:rFonts w:ascii="Arial" w:hAnsi="Arial" w:cs="Arial"/>
                <w:sz w:val="20"/>
                <w:lang w:val="ru-RU"/>
              </w:rPr>
              <w:t>«</w:t>
            </w:r>
            <w:r w:rsidRPr="00712EFF">
              <w:rPr>
                <w:rFonts w:ascii="Arial" w:hAnsi="Arial" w:cs="Arial"/>
                <w:b/>
                <w:sz w:val="20"/>
                <w:lang w:val="ru-RU"/>
              </w:rPr>
              <w:t>Общие условия оказания Услуги</w:t>
            </w:r>
            <w:r w:rsidRPr="00712EFF">
              <w:rPr>
                <w:rFonts w:ascii="Arial" w:hAnsi="Arial" w:cs="Arial"/>
                <w:sz w:val="20"/>
                <w:lang w:val="ru-RU"/>
              </w:rPr>
              <w:t>» (сокращённо — «</w:t>
            </w:r>
            <w:r w:rsidRPr="00712EFF">
              <w:rPr>
                <w:rFonts w:ascii="Arial" w:hAnsi="Arial" w:cs="Arial"/>
                <w:b/>
                <w:sz w:val="20"/>
                <w:lang w:val="ru-RU"/>
              </w:rPr>
              <w:t>Общие условия</w:t>
            </w:r>
            <w:r w:rsidRPr="00712EFF">
              <w:rPr>
                <w:rFonts w:ascii="Arial" w:hAnsi="Arial" w:cs="Arial"/>
                <w:sz w:val="20"/>
                <w:lang w:val="ru-RU"/>
              </w:rPr>
              <w:t>») — описание конкретной Услуги</w:t>
            </w:r>
            <w:r w:rsidR="00516B20" w:rsidRPr="00712EFF">
              <w:rPr>
                <w:rFonts w:ascii="Arial" w:hAnsi="Arial" w:cs="Arial"/>
                <w:sz w:val="20"/>
                <w:lang w:val="ru-RU"/>
              </w:rPr>
              <w:t>,</w:t>
            </w:r>
            <w:r w:rsidRPr="00712EFF">
              <w:rPr>
                <w:rFonts w:ascii="Arial" w:hAnsi="Arial" w:cs="Arial"/>
                <w:sz w:val="20"/>
                <w:lang w:val="ru-RU"/>
              </w:rPr>
              <w:t xml:space="preserve"> требования к Клиенту, иные относящиеся к оказанию Услуги сведения. Общие условия для каждой Услуги </w:t>
            </w:r>
            <w:r w:rsidR="00516B20" w:rsidRPr="00712EFF">
              <w:rPr>
                <w:rFonts w:ascii="Arial" w:hAnsi="Arial" w:cs="Arial"/>
                <w:sz w:val="20"/>
                <w:lang w:val="ru-RU"/>
              </w:rPr>
              <w:t>размещаются на В</w:t>
            </w:r>
            <w:r w:rsidR="007312BD" w:rsidRPr="00712EFF">
              <w:rPr>
                <w:rFonts w:ascii="Arial" w:hAnsi="Arial" w:cs="Arial"/>
                <w:sz w:val="20"/>
                <w:lang w:val="ru-RU"/>
              </w:rPr>
              <w:t>е</w:t>
            </w:r>
            <w:r w:rsidR="00516B20" w:rsidRPr="00712EFF">
              <w:rPr>
                <w:rFonts w:ascii="Arial" w:hAnsi="Arial" w:cs="Arial"/>
                <w:sz w:val="20"/>
                <w:lang w:val="ru-RU"/>
              </w:rPr>
              <w:t xml:space="preserve">б-сайте </w:t>
            </w:r>
            <w:r w:rsidR="00E47EEF" w:rsidRPr="00712EFF">
              <w:rPr>
                <w:rFonts w:ascii="Arial" w:hAnsi="Arial" w:cs="Arial"/>
                <w:sz w:val="20"/>
                <w:lang w:val="ru-RU"/>
              </w:rPr>
              <w:t xml:space="preserve">или ином публичном ресурсе в сети Интернет, указанном в Бланке заказа/уведомлении </w:t>
            </w:r>
            <w:r w:rsidR="00E47EEF" w:rsidRPr="00712EFF">
              <w:rPr>
                <w:rFonts w:ascii="Arial" w:hAnsi="Arial" w:cs="Arial"/>
                <w:sz w:val="20"/>
              </w:rPr>
              <w:t>Orange</w:t>
            </w:r>
            <w:r w:rsidR="00E47EEF" w:rsidRPr="00712EFF">
              <w:rPr>
                <w:rFonts w:ascii="Arial" w:hAnsi="Arial" w:cs="Arial"/>
                <w:sz w:val="20"/>
                <w:lang w:val="ru-RU"/>
              </w:rPr>
              <w:t xml:space="preserve"> в адрес Клиента, </w:t>
            </w:r>
            <w:r w:rsidR="00516B20" w:rsidRPr="00712EFF">
              <w:rPr>
                <w:rFonts w:ascii="Arial" w:hAnsi="Arial" w:cs="Arial"/>
                <w:sz w:val="20"/>
                <w:lang w:val="ru-RU"/>
              </w:rPr>
              <w:t xml:space="preserve">и </w:t>
            </w:r>
            <w:r w:rsidRPr="00712EFF">
              <w:rPr>
                <w:rFonts w:ascii="Arial" w:hAnsi="Arial" w:cs="Arial"/>
                <w:sz w:val="20"/>
                <w:lang w:val="ru-RU"/>
              </w:rPr>
              <w:t>являются неотъемлемой частью Договора</w:t>
            </w:r>
            <w:r w:rsidR="00143F53" w:rsidRPr="0069081B">
              <w:rPr>
                <w:rFonts w:ascii="Arial" w:hAnsi="Arial" w:cs="Arial"/>
                <w:sz w:val="20"/>
                <w:lang w:val="ru-RU"/>
              </w:rPr>
              <w:t xml:space="preserve">, при этом </w:t>
            </w:r>
            <w:r w:rsidR="00143F53" w:rsidRPr="0069081B">
              <w:rPr>
                <w:rFonts w:ascii="Arial" w:hAnsi="Arial" w:cs="Arial"/>
                <w:sz w:val="20"/>
              </w:rPr>
              <w:t>Orange</w:t>
            </w:r>
            <w:r w:rsidR="00143F53" w:rsidRPr="0069081B">
              <w:rPr>
                <w:rFonts w:ascii="Arial" w:hAnsi="Arial" w:cs="Arial"/>
                <w:sz w:val="20"/>
                <w:lang w:val="ru-RU"/>
              </w:rPr>
              <w:t xml:space="preserve"> вправе в одностороннем порядке менять адрес Веб-сайта/публичного ресурса, где размещены Общие условия, с предварительным письменным уведомлением Клиента</w:t>
            </w:r>
          </w:p>
        </w:tc>
      </w:tr>
      <w:tr w:rsidR="000928EB" w:rsidRPr="00361017" w14:paraId="384263C1" w14:textId="6C09FB1E" w:rsidTr="00712EFF">
        <w:trPr>
          <w:gridBefore w:val="1"/>
          <w:gridAfter w:val="1"/>
          <w:wBefore w:w="108" w:type="dxa"/>
          <w:wAfter w:w="24" w:type="dxa"/>
        </w:trPr>
        <w:tc>
          <w:tcPr>
            <w:tcW w:w="10394" w:type="dxa"/>
            <w:gridSpan w:val="4"/>
            <w:tcBorders>
              <w:top w:val="single" w:sz="4" w:space="0" w:color="auto"/>
              <w:left w:val="single" w:sz="4" w:space="0" w:color="auto"/>
              <w:bottom w:val="single" w:sz="4" w:space="0" w:color="auto"/>
              <w:right w:val="single" w:sz="4" w:space="0" w:color="auto"/>
            </w:tcBorders>
          </w:tcPr>
          <w:p w14:paraId="12874221" w14:textId="48F65D94" w:rsidR="000928EB" w:rsidRPr="0069081B" w:rsidRDefault="000928EB" w:rsidP="00A143C5">
            <w:pPr>
              <w:keepNext w:val="0"/>
              <w:tabs>
                <w:tab w:val="left" w:pos="470"/>
              </w:tabs>
              <w:ind w:left="-98"/>
              <w:rPr>
                <w:rFonts w:ascii="Arial" w:hAnsi="Arial" w:cs="Arial"/>
                <w:b/>
                <w:sz w:val="20"/>
                <w:lang w:val="ru-RU"/>
              </w:rPr>
            </w:pPr>
            <w:r w:rsidRPr="0069081B">
              <w:rPr>
                <w:rFonts w:ascii="Arial" w:hAnsi="Arial" w:cs="Arial"/>
                <w:b/>
                <w:bCs/>
                <w:sz w:val="20"/>
                <w:lang w:val="ru-RU"/>
              </w:rPr>
              <w:t>«Платежи»</w:t>
            </w:r>
            <w:r w:rsidRPr="0069081B">
              <w:rPr>
                <w:rFonts w:ascii="Arial" w:hAnsi="Arial" w:cs="Arial"/>
                <w:sz w:val="20"/>
                <w:lang w:val="ru-RU"/>
              </w:rPr>
              <w:t xml:space="preserve"> — платежи за Услуги согласно Тарифам, неустойка за просрочку платежей (если применимо) и иные платежи, которые Клиент должен оплатить согласно Договору. </w:t>
            </w:r>
          </w:p>
        </w:tc>
      </w:tr>
      <w:tr w:rsidR="000928EB" w:rsidRPr="00361017" w14:paraId="092FB86F" w14:textId="00CF88BF" w:rsidTr="00712EFF">
        <w:trPr>
          <w:gridBefore w:val="1"/>
          <w:gridAfter w:val="1"/>
          <w:wBefore w:w="108" w:type="dxa"/>
          <w:wAfter w:w="24" w:type="dxa"/>
        </w:trPr>
        <w:tc>
          <w:tcPr>
            <w:tcW w:w="10394" w:type="dxa"/>
            <w:gridSpan w:val="4"/>
            <w:tcBorders>
              <w:top w:val="single" w:sz="4" w:space="0" w:color="auto"/>
              <w:left w:val="single" w:sz="4" w:space="0" w:color="auto"/>
              <w:bottom w:val="single" w:sz="4" w:space="0" w:color="auto"/>
              <w:right w:val="single" w:sz="4" w:space="0" w:color="auto"/>
            </w:tcBorders>
          </w:tcPr>
          <w:p w14:paraId="60B78DB4" w14:textId="43F1F04D" w:rsidR="000928EB" w:rsidRPr="00B837DE" w:rsidRDefault="000928EB" w:rsidP="00A143C5">
            <w:pPr>
              <w:keepNext w:val="0"/>
              <w:tabs>
                <w:tab w:val="left" w:pos="470"/>
              </w:tabs>
              <w:ind w:left="-98"/>
              <w:rPr>
                <w:rFonts w:ascii="Arial" w:hAnsi="Arial" w:cs="Arial"/>
                <w:b/>
                <w:sz w:val="20"/>
                <w:lang w:val="ru-RU"/>
              </w:rPr>
            </w:pPr>
            <w:r w:rsidRPr="00B837DE">
              <w:rPr>
                <w:rFonts w:ascii="Arial" w:hAnsi="Arial" w:cs="Arial"/>
                <w:sz w:val="20"/>
                <w:lang w:val="ru-RU"/>
              </w:rPr>
              <w:t>«</w:t>
            </w:r>
            <w:r w:rsidRPr="00B837DE">
              <w:rPr>
                <w:rFonts w:ascii="Arial" w:hAnsi="Arial" w:cs="Arial"/>
                <w:b/>
                <w:sz w:val="20"/>
                <w:lang w:val="ru-RU"/>
              </w:rPr>
              <w:t>Расчетный период</w:t>
            </w:r>
            <w:r w:rsidRPr="00B837DE">
              <w:rPr>
                <w:rFonts w:ascii="Arial" w:hAnsi="Arial" w:cs="Arial"/>
                <w:sz w:val="20"/>
                <w:lang w:val="ru-RU"/>
              </w:rPr>
              <w:t>» — период, равный одному календарному месяцу, за который выставляется счет за оказание Услуг.</w:t>
            </w:r>
          </w:p>
        </w:tc>
      </w:tr>
      <w:tr w:rsidR="000928EB" w:rsidRPr="00361017" w14:paraId="7ECB4898" w14:textId="6B5DBCFC" w:rsidTr="00712EFF">
        <w:trPr>
          <w:gridBefore w:val="1"/>
          <w:gridAfter w:val="1"/>
          <w:wBefore w:w="108" w:type="dxa"/>
          <w:wAfter w:w="24" w:type="dxa"/>
        </w:trPr>
        <w:tc>
          <w:tcPr>
            <w:tcW w:w="10394" w:type="dxa"/>
            <w:gridSpan w:val="4"/>
            <w:tcBorders>
              <w:top w:val="single" w:sz="4" w:space="0" w:color="auto"/>
              <w:left w:val="single" w:sz="4" w:space="0" w:color="auto"/>
              <w:bottom w:val="single" w:sz="4" w:space="0" w:color="auto"/>
              <w:right w:val="single" w:sz="4" w:space="0" w:color="auto"/>
            </w:tcBorders>
          </w:tcPr>
          <w:p w14:paraId="3685E2F0" w14:textId="4406A6C4" w:rsidR="000928EB" w:rsidRPr="00B837DE" w:rsidRDefault="000928EB" w:rsidP="00A143C5">
            <w:pPr>
              <w:keepNext w:val="0"/>
              <w:tabs>
                <w:tab w:val="left" w:pos="470"/>
              </w:tabs>
              <w:ind w:left="-98"/>
              <w:rPr>
                <w:rFonts w:ascii="Arial" w:hAnsi="Arial" w:cs="Arial"/>
                <w:sz w:val="20"/>
                <w:lang w:val="ru-RU"/>
              </w:rPr>
            </w:pPr>
            <w:r w:rsidRPr="00B837DE">
              <w:rPr>
                <w:rFonts w:ascii="Arial" w:hAnsi="Arial" w:cs="Arial"/>
                <w:b/>
                <w:bCs/>
                <w:sz w:val="20"/>
                <w:lang w:val="ru-RU"/>
              </w:rPr>
              <w:t>«Система ЭДО»</w:t>
            </w:r>
            <w:r w:rsidRPr="00B837DE">
              <w:rPr>
                <w:rFonts w:ascii="Arial" w:hAnsi="Arial" w:cs="Arial"/>
                <w:sz w:val="20"/>
                <w:lang w:val="ru-RU"/>
              </w:rPr>
              <w:t xml:space="preserve"> — система «Диадок» АО «ПФ «СК Контур» либо система «</w:t>
            </w:r>
            <w:r w:rsidR="00BA1B9C">
              <w:rPr>
                <w:rFonts w:ascii="Arial" w:hAnsi="Arial" w:cs="Arial"/>
                <w:sz w:val="20"/>
              </w:rPr>
              <w:t>Saby</w:t>
            </w:r>
            <w:r w:rsidRPr="00B837DE">
              <w:rPr>
                <w:rFonts w:ascii="Arial" w:hAnsi="Arial" w:cs="Arial"/>
                <w:sz w:val="20"/>
                <w:lang w:val="ru-RU"/>
              </w:rPr>
              <w:t xml:space="preserve">» ООО «Компания «Тензор». </w:t>
            </w:r>
          </w:p>
        </w:tc>
      </w:tr>
      <w:tr w:rsidR="000928EB" w:rsidRPr="00361017" w14:paraId="2180B925" w14:textId="48714BB9" w:rsidTr="00712EFF">
        <w:trPr>
          <w:gridBefore w:val="1"/>
          <w:gridAfter w:val="1"/>
          <w:wBefore w:w="108" w:type="dxa"/>
          <w:wAfter w:w="24" w:type="dxa"/>
        </w:trPr>
        <w:tc>
          <w:tcPr>
            <w:tcW w:w="10394" w:type="dxa"/>
            <w:gridSpan w:val="4"/>
            <w:tcBorders>
              <w:top w:val="single" w:sz="4" w:space="0" w:color="auto"/>
              <w:left w:val="single" w:sz="4" w:space="0" w:color="auto"/>
              <w:bottom w:val="single" w:sz="4" w:space="0" w:color="auto"/>
              <w:right w:val="single" w:sz="4" w:space="0" w:color="auto"/>
            </w:tcBorders>
          </w:tcPr>
          <w:p w14:paraId="13C07A08" w14:textId="70983315" w:rsidR="000928EB" w:rsidRPr="008E2491" w:rsidRDefault="000928EB" w:rsidP="00A143C5">
            <w:pPr>
              <w:keepNext w:val="0"/>
              <w:tabs>
                <w:tab w:val="left" w:pos="470"/>
              </w:tabs>
              <w:ind w:left="-98"/>
              <w:rPr>
                <w:rFonts w:ascii="Arial" w:hAnsi="Arial" w:cs="Arial"/>
                <w:b/>
                <w:sz w:val="20"/>
                <w:lang w:val="ru-RU"/>
              </w:rPr>
            </w:pPr>
            <w:r w:rsidRPr="00B837DE">
              <w:rPr>
                <w:rFonts w:ascii="Arial" w:hAnsi="Arial" w:cs="Arial"/>
                <w:sz w:val="20"/>
                <w:lang w:val="ru-RU"/>
              </w:rPr>
              <w:t>«</w:t>
            </w:r>
            <w:r w:rsidRPr="00B837DE">
              <w:rPr>
                <w:rFonts w:ascii="Arial" w:hAnsi="Arial" w:cs="Arial"/>
                <w:b/>
                <w:sz w:val="20"/>
                <w:lang w:val="ru-RU"/>
              </w:rPr>
              <w:t>Тариф</w:t>
            </w:r>
            <w:r w:rsidRPr="00B837DE">
              <w:rPr>
                <w:rFonts w:ascii="Arial" w:hAnsi="Arial" w:cs="Arial"/>
                <w:sz w:val="20"/>
                <w:lang w:val="ru-RU"/>
              </w:rPr>
              <w:t>»</w:t>
            </w:r>
            <w:r w:rsidRPr="00B837DE">
              <w:rPr>
                <w:rFonts w:ascii="Arial" w:hAnsi="Arial" w:cs="Arial"/>
                <w:b/>
                <w:sz w:val="20"/>
                <w:lang w:val="ru-RU"/>
              </w:rPr>
              <w:t xml:space="preserve"> </w:t>
            </w:r>
            <w:r w:rsidR="005C7EA1" w:rsidRPr="00B837DE">
              <w:rPr>
                <w:rFonts w:ascii="Arial" w:hAnsi="Arial" w:cs="Arial"/>
                <w:sz w:val="20"/>
                <w:lang w:val="ru-RU"/>
              </w:rPr>
              <w:t xml:space="preserve">— </w:t>
            </w:r>
            <w:r w:rsidR="005C7EA1" w:rsidRPr="00E357EB">
              <w:rPr>
                <w:rFonts w:ascii="Arial" w:hAnsi="Arial" w:cs="Arial"/>
                <w:sz w:val="20"/>
                <w:lang w:val="ru-RU"/>
              </w:rPr>
              <w:t>цена</w:t>
            </w:r>
            <w:r w:rsidR="00984D77">
              <w:rPr>
                <w:rFonts w:ascii="Arial" w:hAnsi="Arial" w:cs="Arial"/>
                <w:sz w:val="20"/>
                <w:lang w:val="ru-RU"/>
              </w:rPr>
              <w:t xml:space="preserve"> Услуги, устанавливаемая </w:t>
            </w:r>
            <w:r w:rsidR="008E2491">
              <w:rPr>
                <w:rFonts w:ascii="Arial" w:hAnsi="Arial" w:cs="Arial"/>
                <w:sz w:val="20"/>
              </w:rPr>
              <w:t>Orange</w:t>
            </w:r>
            <w:r w:rsidR="008E2491" w:rsidRPr="00E357EB">
              <w:rPr>
                <w:rFonts w:ascii="Arial" w:hAnsi="Arial" w:cs="Arial"/>
                <w:sz w:val="20"/>
                <w:lang w:val="ru-RU"/>
              </w:rPr>
              <w:t xml:space="preserve"> </w:t>
            </w:r>
            <w:r w:rsidR="008E2491">
              <w:rPr>
                <w:rFonts w:ascii="Arial" w:hAnsi="Arial" w:cs="Arial"/>
                <w:sz w:val="20"/>
                <w:lang w:val="ru-RU"/>
              </w:rPr>
              <w:t>самостоятельно и публикуемая на Веб-сайте или ином ресурсе, указанном в Бланке заказа.</w:t>
            </w:r>
          </w:p>
        </w:tc>
      </w:tr>
      <w:tr w:rsidR="000928EB" w:rsidRPr="00361017" w14:paraId="645BB0D5" w14:textId="3280116E" w:rsidTr="00712EFF">
        <w:trPr>
          <w:gridBefore w:val="1"/>
          <w:gridAfter w:val="1"/>
          <w:wBefore w:w="108" w:type="dxa"/>
          <w:wAfter w:w="24" w:type="dxa"/>
        </w:trPr>
        <w:tc>
          <w:tcPr>
            <w:tcW w:w="10394" w:type="dxa"/>
            <w:gridSpan w:val="4"/>
            <w:tcBorders>
              <w:top w:val="single" w:sz="4" w:space="0" w:color="auto"/>
              <w:left w:val="single" w:sz="4" w:space="0" w:color="auto"/>
              <w:bottom w:val="single" w:sz="4" w:space="0" w:color="auto"/>
              <w:right w:val="single" w:sz="4" w:space="0" w:color="auto"/>
            </w:tcBorders>
          </w:tcPr>
          <w:p w14:paraId="0803D902" w14:textId="4803C999" w:rsidR="000928EB" w:rsidRPr="00B837DE" w:rsidRDefault="000928EB" w:rsidP="00A143C5">
            <w:pPr>
              <w:keepNext w:val="0"/>
              <w:tabs>
                <w:tab w:val="left" w:pos="470"/>
              </w:tabs>
              <w:ind w:left="-98"/>
              <w:rPr>
                <w:rFonts w:ascii="Arial" w:hAnsi="Arial" w:cs="Arial"/>
                <w:b/>
                <w:sz w:val="20"/>
                <w:lang w:val="ru-RU"/>
              </w:rPr>
            </w:pPr>
            <w:r w:rsidRPr="00143F53">
              <w:rPr>
                <w:rFonts w:ascii="Arial" w:hAnsi="Arial" w:cs="Arial"/>
                <w:sz w:val="20"/>
                <w:lang w:val="ru-RU"/>
              </w:rPr>
              <w:t>«</w:t>
            </w:r>
            <w:r w:rsidRPr="00143F53">
              <w:rPr>
                <w:rFonts w:ascii="Arial" w:hAnsi="Arial" w:cs="Arial"/>
                <w:b/>
                <w:sz w:val="20"/>
                <w:lang w:val="ru-RU"/>
              </w:rPr>
              <w:t>Услуги</w:t>
            </w:r>
            <w:r w:rsidRPr="00143F53">
              <w:rPr>
                <w:rFonts w:ascii="Arial" w:hAnsi="Arial" w:cs="Arial"/>
                <w:sz w:val="20"/>
                <w:lang w:val="ru-RU"/>
              </w:rPr>
              <w:t>» —</w:t>
            </w:r>
            <w:r w:rsidR="00B837DE" w:rsidRPr="00143F53">
              <w:rPr>
                <w:rFonts w:ascii="Arial" w:hAnsi="Arial" w:cs="Arial"/>
                <w:sz w:val="20"/>
                <w:lang w:val="ru-RU"/>
              </w:rPr>
              <w:t xml:space="preserve"> </w:t>
            </w:r>
            <w:r w:rsidR="00B837DE" w:rsidRPr="00E357EB">
              <w:rPr>
                <w:rFonts w:ascii="Arial" w:hAnsi="Arial" w:cs="Arial"/>
                <w:sz w:val="20"/>
                <w:lang w:val="ru-RU"/>
              </w:rPr>
              <w:t xml:space="preserve">услуги </w:t>
            </w:r>
            <w:r w:rsidR="00B837DE" w:rsidRPr="00E357EB">
              <w:rPr>
                <w:rFonts w:ascii="Arial" w:hAnsi="Arial" w:cs="Arial"/>
                <w:sz w:val="20"/>
              </w:rPr>
              <w:t>Orange</w:t>
            </w:r>
            <w:r w:rsidRPr="00E357EB">
              <w:rPr>
                <w:rFonts w:ascii="Arial" w:hAnsi="Arial" w:cs="Arial"/>
                <w:sz w:val="20"/>
                <w:lang w:val="ru-RU"/>
              </w:rPr>
              <w:t xml:space="preserve">, описание которых приводится в </w:t>
            </w:r>
            <w:r w:rsidR="00B47E46">
              <w:rPr>
                <w:rFonts w:ascii="Arial" w:hAnsi="Arial" w:cs="Arial"/>
                <w:sz w:val="20"/>
                <w:lang w:val="ru-RU"/>
              </w:rPr>
              <w:t xml:space="preserve">настоящем Договоре, </w:t>
            </w:r>
            <w:r w:rsidRPr="00E357EB">
              <w:rPr>
                <w:rFonts w:ascii="Arial" w:hAnsi="Arial" w:cs="Arial"/>
                <w:sz w:val="20"/>
                <w:lang w:val="ru-RU"/>
              </w:rPr>
              <w:t>соответствующих Общих условиях и Бланках заказа к Договору.</w:t>
            </w:r>
            <w:r w:rsidR="00584C29" w:rsidRPr="00712EFF">
              <w:rPr>
                <w:lang w:val="ru-RU"/>
              </w:rPr>
              <w:t xml:space="preserve"> </w:t>
            </w:r>
            <w:r w:rsidR="00584C29" w:rsidRPr="00584C29">
              <w:rPr>
                <w:rFonts w:ascii="Arial" w:hAnsi="Arial" w:cs="Arial"/>
                <w:sz w:val="20"/>
                <w:lang w:val="ru-RU"/>
              </w:rPr>
              <w:t>Orange вправе в любое время в одностороннем порядке изменить название Услуги и ее компонентов.</w:t>
            </w:r>
          </w:p>
        </w:tc>
      </w:tr>
      <w:tr w:rsidR="000928EB" w:rsidRPr="00361017" w14:paraId="2BDF041E" w14:textId="30F36B00" w:rsidTr="00712EFF">
        <w:trPr>
          <w:gridBefore w:val="1"/>
          <w:gridAfter w:val="1"/>
          <w:wBefore w:w="108" w:type="dxa"/>
          <w:wAfter w:w="24" w:type="dxa"/>
        </w:trPr>
        <w:tc>
          <w:tcPr>
            <w:tcW w:w="10394" w:type="dxa"/>
            <w:gridSpan w:val="4"/>
            <w:tcBorders>
              <w:top w:val="single" w:sz="4" w:space="0" w:color="auto"/>
              <w:left w:val="single" w:sz="4" w:space="0" w:color="auto"/>
              <w:bottom w:val="single" w:sz="4" w:space="0" w:color="auto"/>
              <w:right w:val="single" w:sz="4" w:space="0" w:color="auto"/>
            </w:tcBorders>
          </w:tcPr>
          <w:p w14:paraId="308134E2" w14:textId="7263602D" w:rsidR="000928EB" w:rsidRPr="00B837DE" w:rsidRDefault="000928EB" w:rsidP="00A143C5">
            <w:pPr>
              <w:keepNext w:val="0"/>
              <w:tabs>
                <w:tab w:val="left" w:pos="470"/>
              </w:tabs>
              <w:ind w:left="-98"/>
              <w:rPr>
                <w:rFonts w:ascii="Arial" w:hAnsi="Arial" w:cs="Arial"/>
                <w:sz w:val="20"/>
                <w:lang w:val="ru-RU"/>
              </w:rPr>
            </w:pPr>
            <w:r w:rsidRPr="00B837DE">
              <w:rPr>
                <w:rFonts w:ascii="Arial" w:hAnsi="Arial" w:cs="Arial"/>
                <w:b/>
                <w:bCs/>
                <w:sz w:val="20"/>
                <w:lang w:val="ru-RU"/>
              </w:rPr>
              <w:t>«Факсимиле»</w:t>
            </w:r>
            <w:r w:rsidRPr="00B837DE">
              <w:rPr>
                <w:rFonts w:ascii="Arial" w:hAnsi="Arial" w:cs="Arial"/>
                <w:sz w:val="20"/>
                <w:lang w:val="ru-RU"/>
              </w:rPr>
              <w:t xml:space="preserve"> ― факсимильное воспроизведение подписи и печати с помощью средств механического или иного копирования либо иного аналога собственноручной подписи (в том числе, в виде скан-копии документа).</w:t>
            </w:r>
          </w:p>
        </w:tc>
      </w:tr>
      <w:tr w:rsidR="000928EB" w:rsidRPr="00361017" w14:paraId="1A5EDFC8" w14:textId="4F5A36BA" w:rsidTr="00712EFF">
        <w:trPr>
          <w:gridBefore w:val="1"/>
          <w:gridAfter w:val="1"/>
          <w:wBefore w:w="108" w:type="dxa"/>
          <w:wAfter w:w="24" w:type="dxa"/>
        </w:trPr>
        <w:tc>
          <w:tcPr>
            <w:tcW w:w="10394" w:type="dxa"/>
            <w:gridSpan w:val="4"/>
            <w:tcBorders>
              <w:top w:val="single" w:sz="4" w:space="0" w:color="auto"/>
              <w:left w:val="single" w:sz="4" w:space="0" w:color="auto"/>
              <w:bottom w:val="single" w:sz="4" w:space="0" w:color="auto"/>
              <w:right w:val="single" w:sz="4" w:space="0" w:color="auto"/>
            </w:tcBorders>
          </w:tcPr>
          <w:p w14:paraId="76E02DC1" w14:textId="77777777" w:rsidR="000928EB" w:rsidRPr="00B837DE" w:rsidRDefault="000928EB" w:rsidP="00A143C5">
            <w:pPr>
              <w:keepNext w:val="0"/>
              <w:tabs>
                <w:tab w:val="left" w:pos="470"/>
              </w:tabs>
              <w:ind w:left="-98"/>
              <w:jc w:val="left"/>
              <w:rPr>
                <w:rFonts w:ascii="Arial" w:hAnsi="Arial" w:cs="Arial"/>
                <w:b/>
                <w:sz w:val="20"/>
                <w:lang w:val="ru-RU"/>
              </w:rPr>
            </w:pPr>
          </w:p>
        </w:tc>
      </w:tr>
      <w:tr w:rsidR="000928EB" w:rsidRPr="00B837DE" w14:paraId="6E4C4BD6" w14:textId="384F0EF4" w:rsidTr="00712EFF">
        <w:trPr>
          <w:gridBefore w:val="1"/>
          <w:gridAfter w:val="1"/>
          <w:wBefore w:w="108" w:type="dxa"/>
          <w:wAfter w:w="24" w:type="dxa"/>
        </w:trPr>
        <w:tc>
          <w:tcPr>
            <w:tcW w:w="10394" w:type="dxa"/>
            <w:gridSpan w:val="4"/>
            <w:tcBorders>
              <w:top w:val="single" w:sz="4" w:space="0" w:color="auto"/>
              <w:left w:val="single" w:sz="4" w:space="0" w:color="auto"/>
              <w:bottom w:val="single" w:sz="4" w:space="0" w:color="auto"/>
              <w:right w:val="single" w:sz="4" w:space="0" w:color="auto"/>
            </w:tcBorders>
          </w:tcPr>
          <w:p w14:paraId="59BB568D" w14:textId="6295AC96" w:rsidR="000928EB" w:rsidRPr="00B837DE" w:rsidRDefault="000928EB" w:rsidP="00F5514A">
            <w:pPr>
              <w:keepNext w:val="0"/>
              <w:widowControl w:val="0"/>
              <w:numPr>
                <w:ilvl w:val="0"/>
                <w:numId w:val="7"/>
              </w:numPr>
              <w:tabs>
                <w:tab w:val="left" w:pos="470"/>
              </w:tabs>
              <w:ind w:left="-98" w:firstLine="0"/>
              <w:jc w:val="left"/>
              <w:rPr>
                <w:rFonts w:ascii="Arial" w:hAnsi="Arial" w:cs="Arial"/>
                <w:sz w:val="20"/>
              </w:rPr>
            </w:pPr>
            <w:bookmarkStart w:id="4" w:name="_Hlk106793108"/>
            <w:r w:rsidRPr="00B837DE">
              <w:rPr>
                <w:rFonts w:ascii="Arial" w:hAnsi="Arial" w:cs="Arial"/>
                <w:b/>
                <w:sz w:val="20"/>
                <w:lang w:val="ru-RU"/>
              </w:rPr>
              <w:t>АДРЕСА И БАНКОВСКИЕ РЕКВИЗИТЫ</w:t>
            </w:r>
          </w:p>
        </w:tc>
      </w:tr>
      <w:bookmarkEnd w:id="4"/>
      <w:tr w:rsidR="000928EB" w:rsidRPr="00B837DE" w14:paraId="492CAEB0" w14:textId="77777777" w:rsidTr="002A6507">
        <w:trPr>
          <w:gridBefore w:val="1"/>
          <w:wBefore w:w="108" w:type="dxa"/>
        </w:trPr>
        <w:tc>
          <w:tcPr>
            <w:tcW w:w="10418" w:type="dxa"/>
            <w:gridSpan w:val="5"/>
          </w:tcPr>
          <w:p w14:paraId="1F48DC00" w14:textId="3D2EAF03" w:rsidR="000928EB" w:rsidRPr="00B837DE" w:rsidRDefault="000928EB" w:rsidP="00A143C5">
            <w:pPr>
              <w:keepNext w:val="0"/>
              <w:tabs>
                <w:tab w:val="left" w:pos="600"/>
              </w:tabs>
              <w:jc w:val="left"/>
              <w:rPr>
                <w:rFonts w:ascii="Arial" w:hAnsi="Arial" w:cs="Arial"/>
                <w:sz w:val="20"/>
              </w:rPr>
            </w:pPr>
          </w:p>
        </w:tc>
      </w:tr>
      <w:tr w:rsidR="008C13EE" w:rsidRPr="00B837DE" w14:paraId="22BE391D" w14:textId="23EAD1A5" w:rsidTr="002A6507">
        <w:tblPrEx>
          <w:tblLook w:val="0000" w:firstRow="0" w:lastRow="0" w:firstColumn="0" w:lastColumn="0" w:noHBand="0" w:noVBand="0"/>
        </w:tblPrEx>
        <w:trPr>
          <w:gridAfter w:val="2"/>
          <w:wAfter w:w="168" w:type="dxa"/>
        </w:trPr>
        <w:tc>
          <w:tcPr>
            <w:tcW w:w="2279" w:type="dxa"/>
            <w:gridSpan w:val="2"/>
          </w:tcPr>
          <w:p w14:paraId="2FB75F35" w14:textId="77777777" w:rsidR="008C13EE" w:rsidRPr="00B837DE" w:rsidRDefault="008C13EE" w:rsidP="00A143C5">
            <w:pPr>
              <w:keepNext w:val="0"/>
              <w:jc w:val="left"/>
              <w:rPr>
                <w:rFonts w:ascii="Arial" w:hAnsi="Arial" w:cs="Arial"/>
                <w:b/>
                <w:bCs/>
                <w:sz w:val="20"/>
                <w:lang w:val="ru-RU"/>
              </w:rPr>
            </w:pPr>
          </w:p>
        </w:tc>
        <w:tc>
          <w:tcPr>
            <w:tcW w:w="4252" w:type="dxa"/>
          </w:tcPr>
          <w:p w14:paraId="3E981A84" w14:textId="54D9B790" w:rsidR="008C13EE" w:rsidRPr="00B837DE" w:rsidRDefault="008C13EE" w:rsidP="00A143C5">
            <w:pPr>
              <w:keepNext w:val="0"/>
              <w:ind w:right="317"/>
              <w:jc w:val="center"/>
              <w:rPr>
                <w:rFonts w:ascii="Arial" w:hAnsi="Arial" w:cs="Arial"/>
                <w:b/>
                <w:bCs/>
                <w:sz w:val="20"/>
                <w:lang w:val="ru-RU"/>
              </w:rPr>
            </w:pPr>
            <w:r w:rsidRPr="00B837DE">
              <w:rPr>
                <w:rFonts w:ascii="Arial" w:hAnsi="Arial" w:cs="Arial"/>
                <w:b/>
                <w:sz w:val="20"/>
                <w:lang w:val="ru-RU"/>
              </w:rPr>
              <w:t>ООО «Оранж Бизнес Сервисез»</w:t>
            </w:r>
          </w:p>
        </w:tc>
        <w:tc>
          <w:tcPr>
            <w:tcW w:w="3827" w:type="dxa"/>
          </w:tcPr>
          <w:p w14:paraId="467661B5" w14:textId="77777777" w:rsidR="008C13EE" w:rsidRPr="00B837DE" w:rsidRDefault="008C13EE" w:rsidP="00A143C5">
            <w:pPr>
              <w:keepNext w:val="0"/>
              <w:jc w:val="center"/>
              <w:rPr>
                <w:rFonts w:ascii="Arial" w:hAnsi="Arial" w:cs="Arial"/>
                <w:b/>
                <w:bCs/>
                <w:sz w:val="20"/>
                <w:lang w:val="ru-RU"/>
              </w:rPr>
            </w:pPr>
            <w:r w:rsidRPr="00B837DE">
              <w:rPr>
                <w:rFonts w:ascii="Arial" w:hAnsi="Arial" w:cs="Arial"/>
                <w:b/>
                <w:bCs/>
                <w:sz w:val="20"/>
                <w:lang w:val="ru-RU"/>
              </w:rPr>
              <w:t>КЛИЕНТ</w:t>
            </w:r>
          </w:p>
          <w:p w14:paraId="468F36BE" w14:textId="77777777" w:rsidR="008C13EE" w:rsidRPr="00B837DE" w:rsidRDefault="008C13EE" w:rsidP="00A143C5">
            <w:pPr>
              <w:keepNext w:val="0"/>
              <w:jc w:val="center"/>
              <w:rPr>
                <w:rFonts w:ascii="Arial" w:hAnsi="Arial" w:cs="Arial"/>
                <w:b/>
                <w:bCs/>
                <w:sz w:val="20"/>
                <w:lang w:val="ru-RU"/>
              </w:rPr>
            </w:pPr>
            <w:r w:rsidRPr="00B837DE">
              <w:rPr>
                <w:rFonts w:ascii="Arial" w:hAnsi="Arial" w:cs="Arial"/>
                <w:b/>
                <w:bCs/>
                <w:sz w:val="20"/>
                <w:lang w:val="ru-RU"/>
              </w:rPr>
              <w:t>___________________</w:t>
            </w:r>
          </w:p>
          <w:p w14:paraId="027966A2" w14:textId="7F33F6A1" w:rsidR="008C13EE" w:rsidRPr="00B837DE" w:rsidRDefault="008C13EE" w:rsidP="00A143C5">
            <w:pPr>
              <w:keepNext w:val="0"/>
              <w:ind w:right="317"/>
              <w:jc w:val="center"/>
              <w:rPr>
                <w:rFonts w:ascii="Arial" w:hAnsi="Arial" w:cs="Arial"/>
                <w:b/>
                <w:sz w:val="20"/>
                <w:lang w:val="ru-RU"/>
              </w:rPr>
            </w:pPr>
            <w:r w:rsidRPr="00B837DE">
              <w:rPr>
                <w:rFonts w:ascii="Arial" w:hAnsi="Arial" w:cs="Arial"/>
                <w:i/>
                <w:iCs/>
                <w:sz w:val="20"/>
                <w:lang w:val="ru-RU"/>
              </w:rPr>
              <w:t>(наименование)</w:t>
            </w:r>
          </w:p>
        </w:tc>
      </w:tr>
      <w:tr w:rsidR="008C13EE" w:rsidRPr="00B837DE" w14:paraId="6F0BEB0D" w14:textId="06631777" w:rsidTr="002A6507">
        <w:tblPrEx>
          <w:tblLook w:val="0000" w:firstRow="0" w:lastRow="0" w:firstColumn="0" w:lastColumn="0" w:noHBand="0" w:noVBand="0"/>
        </w:tblPrEx>
        <w:trPr>
          <w:gridAfter w:val="2"/>
          <w:wAfter w:w="168" w:type="dxa"/>
        </w:trPr>
        <w:tc>
          <w:tcPr>
            <w:tcW w:w="2279" w:type="dxa"/>
            <w:gridSpan w:val="2"/>
          </w:tcPr>
          <w:p w14:paraId="76A1C7E7" w14:textId="77777777" w:rsidR="008C13EE" w:rsidRPr="00B837DE" w:rsidRDefault="008C13EE" w:rsidP="00A143C5">
            <w:pPr>
              <w:keepNext w:val="0"/>
              <w:jc w:val="left"/>
              <w:rPr>
                <w:rFonts w:ascii="Arial" w:hAnsi="Arial" w:cs="Arial"/>
                <w:sz w:val="20"/>
              </w:rPr>
            </w:pPr>
            <w:r w:rsidRPr="00B837DE">
              <w:rPr>
                <w:rFonts w:ascii="Arial" w:hAnsi="Arial" w:cs="Arial"/>
                <w:sz w:val="20"/>
                <w:lang w:val="ru-RU"/>
              </w:rPr>
              <w:t>ОГРН</w:t>
            </w:r>
          </w:p>
        </w:tc>
        <w:tc>
          <w:tcPr>
            <w:tcW w:w="4252" w:type="dxa"/>
          </w:tcPr>
          <w:p w14:paraId="377ED5DD" w14:textId="1838780D"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1037710010964</w:t>
            </w:r>
          </w:p>
        </w:tc>
        <w:tc>
          <w:tcPr>
            <w:tcW w:w="3827" w:type="dxa"/>
          </w:tcPr>
          <w:p w14:paraId="2287F611" w14:textId="77777777" w:rsidR="008C13EE" w:rsidRPr="00B837DE" w:rsidRDefault="008C13EE" w:rsidP="00A143C5">
            <w:pPr>
              <w:keepNext w:val="0"/>
              <w:jc w:val="left"/>
              <w:rPr>
                <w:rFonts w:ascii="Arial" w:hAnsi="Arial" w:cs="Arial"/>
                <w:sz w:val="20"/>
                <w:lang w:val="ru-RU"/>
              </w:rPr>
            </w:pPr>
          </w:p>
        </w:tc>
      </w:tr>
      <w:tr w:rsidR="008C13EE" w:rsidRPr="00B837DE" w14:paraId="74FA0447" w14:textId="54F7BFBC" w:rsidTr="002A6507">
        <w:tblPrEx>
          <w:tblLook w:val="0000" w:firstRow="0" w:lastRow="0" w:firstColumn="0" w:lastColumn="0" w:noHBand="0" w:noVBand="0"/>
        </w:tblPrEx>
        <w:trPr>
          <w:gridAfter w:val="2"/>
          <w:wAfter w:w="168" w:type="dxa"/>
          <w:trHeight w:val="287"/>
        </w:trPr>
        <w:tc>
          <w:tcPr>
            <w:tcW w:w="2279" w:type="dxa"/>
            <w:gridSpan w:val="2"/>
          </w:tcPr>
          <w:p w14:paraId="374550E0" w14:textId="77777777"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ИНН / КПП</w:t>
            </w:r>
          </w:p>
        </w:tc>
        <w:tc>
          <w:tcPr>
            <w:tcW w:w="4252" w:type="dxa"/>
          </w:tcPr>
          <w:p w14:paraId="793C84A7" w14:textId="5A9F8930"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7710456087 / 770701001</w:t>
            </w:r>
          </w:p>
        </w:tc>
        <w:tc>
          <w:tcPr>
            <w:tcW w:w="3827" w:type="dxa"/>
          </w:tcPr>
          <w:p w14:paraId="3F836A86" w14:textId="77777777" w:rsidR="008C13EE" w:rsidRPr="00B837DE" w:rsidRDefault="008C13EE" w:rsidP="00A143C5">
            <w:pPr>
              <w:keepNext w:val="0"/>
              <w:jc w:val="left"/>
              <w:rPr>
                <w:rFonts w:ascii="Arial" w:hAnsi="Arial" w:cs="Arial"/>
                <w:sz w:val="20"/>
                <w:lang w:val="ru-RU"/>
              </w:rPr>
            </w:pPr>
          </w:p>
        </w:tc>
      </w:tr>
      <w:tr w:rsidR="008C13EE" w:rsidRPr="00361017" w14:paraId="6F2E27DB" w14:textId="2F9A62F5" w:rsidTr="002A6507">
        <w:tblPrEx>
          <w:tblLook w:val="0000" w:firstRow="0" w:lastRow="0" w:firstColumn="0" w:lastColumn="0" w:noHBand="0" w:noVBand="0"/>
        </w:tblPrEx>
        <w:trPr>
          <w:gridAfter w:val="2"/>
          <w:wAfter w:w="168" w:type="dxa"/>
          <w:cantSplit/>
          <w:trHeight w:val="376"/>
        </w:trPr>
        <w:tc>
          <w:tcPr>
            <w:tcW w:w="2279" w:type="dxa"/>
            <w:gridSpan w:val="2"/>
          </w:tcPr>
          <w:p w14:paraId="36831539" w14:textId="77777777"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Почтовый адрес</w:t>
            </w:r>
          </w:p>
        </w:tc>
        <w:tc>
          <w:tcPr>
            <w:tcW w:w="4252" w:type="dxa"/>
          </w:tcPr>
          <w:p w14:paraId="5DD2083E" w14:textId="128B5868"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123100, г. Москва, 1-й Красногвардейский проезд, 15</w:t>
            </w:r>
          </w:p>
        </w:tc>
        <w:tc>
          <w:tcPr>
            <w:tcW w:w="3827" w:type="dxa"/>
          </w:tcPr>
          <w:p w14:paraId="50D32765" w14:textId="77777777" w:rsidR="008C13EE" w:rsidRPr="00B837DE" w:rsidRDefault="008C13EE" w:rsidP="00A143C5">
            <w:pPr>
              <w:keepNext w:val="0"/>
              <w:jc w:val="left"/>
              <w:rPr>
                <w:rFonts w:ascii="Arial" w:hAnsi="Arial" w:cs="Arial"/>
                <w:sz w:val="20"/>
                <w:lang w:val="ru-RU"/>
              </w:rPr>
            </w:pPr>
          </w:p>
        </w:tc>
      </w:tr>
      <w:tr w:rsidR="008C13EE" w:rsidRPr="00B837DE" w14:paraId="3A7E587B" w14:textId="4F9B3817" w:rsidTr="002A6507">
        <w:tblPrEx>
          <w:tblLook w:val="0000" w:firstRow="0" w:lastRow="0" w:firstColumn="0" w:lastColumn="0" w:noHBand="0" w:noVBand="0"/>
        </w:tblPrEx>
        <w:trPr>
          <w:gridAfter w:val="2"/>
          <w:wAfter w:w="168" w:type="dxa"/>
        </w:trPr>
        <w:tc>
          <w:tcPr>
            <w:tcW w:w="2279" w:type="dxa"/>
            <w:gridSpan w:val="2"/>
          </w:tcPr>
          <w:p w14:paraId="58BBFEA2" w14:textId="77777777"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Тел/факс</w:t>
            </w:r>
          </w:p>
        </w:tc>
        <w:tc>
          <w:tcPr>
            <w:tcW w:w="4252" w:type="dxa"/>
          </w:tcPr>
          <w:p w14:paraId="3F247347" w14:textId="3F5F6977" w:rsidR="008C13EE" w:rsidRPr="00B837DE" w:rsidRDefault="008C13EE" w:rsidP="00A143C5">
            <w:pPr>
              <w:keepNext w:val="0"/>
              <w:jc w:val="left"/>
              <w:rPr>
                <w:rFonts w:ascii="Arial" w:hAnsi="Arial" w:cs="Arial"/>
                <w:sz w:val="20"/>
              </w:rPr>
            </w:pPr>
            <w:r w:rsidRPr="00B837DE">
              <w:rPr>
                <w:rFonts w:ascii="Arial" w:hAnsi="Arial" w:cs="Arial"/>
                <w:sz w:val="20"/>
              </w:rPr>
              <w:t xml:space="preserve">+ 7 </w:t>
            </w:r>
            <w:r w:rsidRPr="00B837DE">
              <w:rPr>
                <w:rFonts w:ascii="Arial" w:hAnsi="Arial" w:cs="Arial"/>
                <w:sz w:val="20"/>
                <w:lang w:val="ru-RU"/>
              </w:rPr>
              <w:t xml:space="preserve">(495) </w:t>
            </w:r>
            <w:r w:rsidRPr="00B837DE">
              <w:rPr>
                <w:rFonts w:ascii="Arial" w:hAnsi="Arial" w:cs="Arial"/>
                <w:sz w:val="20"/>
              </w:rPr>
              <w:t>777-0-800</w:t>
            </w:r>
          </w:p>
        </w:tc>
        <w:tc>
          <w:tcPr>
            <w:tcW w:w="3827" w:type="dxa"/>
          </w:tcPr>
          <w:p w14:paraId="10C3A180" w14:textId="77777777" w:rsidR="008C13EE" w:rsidRPr="00B837DE" w:rsidRDefault="008C13EE" w:rsidP="00A143C5">
            <w:pPr>
              <w:keepNext w:val="0"/>
              <w:jc w:val="left"/>
              <w:rPr>
                <w:rFonts w:ascii="Arial" w:hAnsi="Arial" w:cs="Arial"/>
                <w:sz w:val="20"/>
              </w:rPr>
            </w:pPr>
          </w:p>
        </w:tc>
      </w:tr>
      <w:tr w:rsidR="008C13EE" w:rsidRPr="00B837DE" w14:paraId="18B049C3" w14:textId="3C17687E" w:rsidTr="002A6507">
        <w:tblPrEx>
          <w:tblLook w:val="0000" w:firstRow="0" w:lastRow="0" w:firstColumn="0" w:lastColumn="0" w:noHBand="0" w:noVBand="0"/>
        </w:tblPrEx>
        <w:trPr>
          <w:gridAfter w:val="2"/>
          <w:wAfter w:w="168" w:type="dxa"/>
        </w:trPr>
        <w:tc>
          <w:tcPr>
            <w:tcW w:w="2279" w:type="dxa"/>
            <w:gridSpan w:val="2"/>
          </w:tcPr>
          <w:p w14:paraId="1C152733" w14:textId="77777777"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Расчётный счёт</w:t>
            </w:r>
          </w:p>
        </w:tc>
        <w:tc>
          <w:tcPr>
            <w:tcW w:w="4252" w:type="dxa"/>
          </w:tcPr>
          <w:p w14:paraId="728D9210" w14:textId="0AB89AAD" w:rsidR="008C13EE" w:rsidRPr="00B837DE" w:rsidRDefault="008C13EE" w:rsidP="00A143C5">
            <w:pPr>
              <w:keepNext w:val="0"/>
              <w:jc w:val="left"/>
              <w:rPr>
                <w:rFonts w:ascii="Arial" w:hAnsi="Arial" w:cs="Arial"/>
                <w:sz w:val="20"/>
              </w:rPr>
            </w:pPr>
            <w:r w:rsidRPr="00B837DE">
              <w:rPr>
                <w:rFonts w:ascii="Arial" w:hAnsi="Arial" w:cs="Arial"/>
                <w:sz w:val="20"/>
                <w:lang w:val="ru-RU"/>
              </w:rPr>
              <w:t>4070281080000006123</w:t>
            </w:r>
            <w:r w:rsidRPr="00B837DE">
              <w:rPr>
                <w:rFonts w:ascii="Arial" w:hAnsi="Arial" w:cs="Arial"/>
                <w:sz w:val="20"/>
              </w:rPr>
              <w:t>7</w:t>
            </w:r>
          </w:p>
        </w:tc>
        <w:tc>
          <w:tcPr>
            <w:tcW w:w="3827" w:type="dxa"/>
          </w:tcPr>
          <w:p w14:paraId="69107E11" w14:textId="77777777" w:rsidR="008C13EE" w:rsidRPr="00B837DE" w:rsidRDefault="008C13EE" w:rsidP="00A143C5">
            <w:pPr>
              <w:keepNext w:val="0"/>
              <w:jc w:val="left"/>
              <w:rPr>
                <w:rFonts w:ascii="Arial" w:hAnsi="Arial" w:cs="Arial"/>
                <w:sz w:val="20"/>
                <w:lang w:val="ru-RU"/>
              </w:rPr>
            </w:pPr>
          </w:p>
        </w:tc>
      </w:tr>
      <w:tr w:rsidR="008C13EE" w:rsidRPr="00361017" w14:paraId="5B8659C2" w14:textId="38C13947" w:rsidTr="002A6507">
        <w:tblPrEx>
          <w:tblLook w:val="0000" w:firstRow="0" w:lastRow="0" w:firstColumn="0" w:lastColumn="0" w:noHBand="0" w:noVBand="0"/>
        </w:tblPrEx>
        <w:trPr>
          <w:gridAfter w:val="2"/>
          <w:wAfter w:w="168" w:type="dxa"/>
          <w:cantSplit/>
          <w:trHeight w:val="288"/>
        </w:trPr>
        <w:tc>
          <w:tcPr>
            <w:tcW w:w="2279" w:type="dxa"/>
            <w:gridSpan w:val="2"/>
          </w:tcPr>
          <w:p w14:paraId="3E0A6B3F" w14:textId="43895FCF"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 xml:space="preserve">Банк </w:t>
            </w:r>
          </w:p>
        </w:tc>
        <w:tc>
          <w:tcPr>
            <w:tcW w:w="4252" w:type="dxa"/>
          </w:tcPr>
          <w:p w14:paraId="30C12C93" w14:textId="79516B2C"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Росбанк филиал Акционерного общества «ТБанк»</w:t>
            </w:r>
          </w:p>
        </w:tc>
        <w:tc>
          <w:tcPr>
            <w:tcW w:w="3827" w:type="dxa"/>
          </w:tcPr>
          <w:p w14:paraId="67BF303B" w14:textId="77777777" w:rsidR="008C13EE" w:rsidRPr="00B837DE" w:rsidRDefault="008C13EE" w:rsidP="00A143C5">
            <w:pPr>
              <w:keepNext w:val="0"/>
              <w:jc w:val="left"/>
              <w:rPr>
                <w:rFonts w:ascii="Arial" w:hAnsi="Arial" w:cs="Arial"/>
                <w:sz w:val="20"/>
                <w:lang w:val="ru-RU"/>
              </w:rPr>
            </w:pPr>
          </w:p>
        </w:tc>
      </w:tr>
      <w:tr w:rsidR="008C13EE" w:rsidRPr="00B837DE" w14:paraId="0E9A117C" w14:textId="2CAA46AA" w:rsidTr="002A6507">
        <w:tblPrEx>
          <w:tblLook w:val="0000" w:firstRow="0" w:lastRow="0" w:firstColumn="0" w:lastColumn="0" w:noHBand="0" w:noVBand="0"/>
        </w:tblPrEx>
        <w:trPr>
          <w:gridAfter w:val="2"/>
          <w:wAfter w:w="168" w:type="dxa"/>
          <w:cantSplit/>
          <w:trHeight w:val="278"/>
        </w:trPr>
        <w:tc>
          <w:tcPr>
            <w:tcW w:w="2279" w:type="dxa"/>
            <w:gridSpan w:val="2"/>
          </w:tcPr>
          <w:p w14:paraId="4C2E4403" w14:textId="77777777" w:rsidR="008C13EE" w:rsidRPr="00B837DE" w:rsidRDefault="008C13EE" w:rsidP="00A143C5">
            <w:pPr>
              <w:keepNext w:val="0"/>
              <w:ind w:right="-101"/>
              <w:jc w:val="left"/>
              <w:rPr>
                <w:rFonts w:ascii="Arial" w:hAnsi="Arial" w:cs="Arial"/>
                <w:sz w:val="20"/>
                <w:lang w:val="ru-RU"/>
              </w:rPr>
            </w:pPr>
            <w:r w:rsidRPr="00B837DE">
              <w:rPr>
                <w:rFonts w:ascii="Arial" w:hAnsi="Arial" w:cs="Arial"/>
                <w:sz w:val="20"/>
                <w:lang w:val="ru-RU"/>
              </w:rPr>
              <w:t>Корреспондентский счёт</w:t>
            </w:r>
          </w:p>
        </w:tc>
        <w:tc>
          <w:tcPr>
            <w:tcW w:w="4252" w:type="dxa"/>
          </w:tcPr>
          <w:p w14:paraId="25F40D72" w14:textId="3D5325FC"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30101810545374525113</w:t>
            </w:r>
          </w:p>
        </w:tc>
        <w:tc>
          <w:tcPr>
            <w:tcW w:w="3827" w:type="dxa"/>
          </w:tcPr>
          <w:p w14:paraId="1B65AB92" w14:textId="77777777" w:rsidR="008C13EE" w:rsidRPr="00B837DE" w:rsidRDefault="008C13EE" w:rsidP="00A143C5">
            <w:pPr>
              <w:keepNext w:val="0"/>
              <w:jc w:val="left"/>
              <w:rPr>
                <w:rFonts w:ascii="Arial" w:hAnsi="Arial" w:cs="Arial"/>
                <w:sz w:val="20"/>
                <w:lang w:val="ru-RU"/>
              </w:rPr>
            </w:pPr>
          </w:p>
        </w:tc>
      </w:tr>
      <w:tr w:rsidR="008C13EE" w:rsidRPr="00B837DE" w14:paraId="0F97D949" w14:textId="2673C247" w:rsidTr="002A6507">
        <w:tblPrEx>
          <w:tblLook w:val="0000" w:firstRow="0" w:lastRow="0" w:firstColumn="0" w:lastColumn="0" w:noHBand="0" w:noVBand="0"/>
        </w:tblPrEx>
        <w:trPr>
          <w:gridAfter w:val="2"/>
          <w:wAfter w:w="168" w:type="dxa"/>
          <w:cantSplit/>
          <w:trHeight w:val="287"/>
        </w:trPr>
        <w:tc>
          <w:tcPr>
            <w:tcW w:w="2279" w:type="dxa"/>
            <w:gridSpan w:val="2"/>
          </w:tcPr>
          <w:p w14:paraId="479D821C" w14:textId="77777777"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БИК</w:t>
            </w:r>
          </w:p>
        </w:tc>
        <w:tc>
          <w:tcPr>
            <w:tcW w:w="4252" w:type="dxa"/>
          </w:tcPr>
          <w:p w14:paraId="009551A1" w14:textId="637BA1A7"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044525113</w:t>
            </w:r>
          </w:p>
        </w:tc>
        <w:tc>
          <w:tcPr>
            <w:tcW w:w="3827" w:type="dxa"/>
          </w:tcPr>
          <w:p w14:paraId="41F0E726" w14:textId="77777777" w:rsidR="008C13EE" w:rsidRPr="00B837DE" w:rsidRDefault="008C13EE" w:rsidP="00A143C5">
            <w:pPr>
              <w:keepNext w:val="0"/>
              <w:jc w:val="left"/>
              <w:rPr>
                <w:rFonts w:ascii="Arial" w:hAnsi="Arial" w:cs="Arial"/>
                <w:sz w:val="20"/>
                <w:lang w:val="ru-RU"/>
              </w:rPr>
            </w:pPr>
          </w:p>
        </w:tc>
      </w:tr>
      <w:tr w:rsidR="008C13EE" w:rsidRPr="00B837DE" w14:paraId="4850E5B5" w14:textId="51E06FF9" w:rsidTr="002A6507">
        <w:tblPrEx>
          <w:tblLook w:val="0000" w:firstRow="0" w:lastRow="0" w:firstColumn="0" w:lastColumn="0" w:noHBand="0" w:noVBand="0"/>
        </w:tblPrEx>
        <w:trPr>
          <w:gridAfter w:val="2"/>
          <w:wAfter w:w="168" w:type="dxa"/>
          <w:cantSplit/>
          <w:trHeight w:val="188"/>
        </w:trPr>
        <w:tc>
          <w:tcPr>
            <w:tcW w:w="2279" w:type="dxa"/>
            <w:gridSpan w:val="2"/>
          </w:tcPr>
          <w:p w14:paraId="4F778CA0" w14:textId="77777777"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ОКТМО</w:t>
            </w:r>
          </w:p>
        </w:tc>
        <w:tc>
          <w:tcPr>
            <w:tcW w:w="4252" w:type="dxa"/>
          </w:tcPr>
          <w:p w14:paraId="385ABE6D" w14:textId="49F6556A"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45382000</w:t>
            </w:r>
          </w:p>
        </w:tc>
        <w:tc>
          <w:tcPr>
            <w:tcW w:w="3827" w:type="dxa"/>
          </w:tcPr>
          <w:p w14:paraId="2A349520" w14:textId="77777777" w:rsidR="008C13EE" w:rsidRPr="00B837DE" w:rsidRDefault="008C13EE" w:rsidP="00A143C5">
            <w:pPr>
              <w:keepNext w:val="0"/>
              <w:jc w:val="left"/>
              <w:rPr>
                <w:rFonts w:ascii="Arial" w:hAnsi="Arial" w:cs="Arial"/>
                <w:sz w:val="20"/>
                <w:lang w:val="ru-RU"/>
              </w:rPr>
            </w:pPr>
          </w:p>
        </w:tc>
      </w:tr>
      <w:tr w:rsidR="008C13EE" w:rsidRPr="00B837DE" w14:paraId="659EC52D" w14:textId="3E49B528" w:rsidTr="002A6507">
        <w:tblPrEx>
          <w:tblLook w:val="0000" w:firstRow="0" w:lastRow="0" w:firstColumn="0" w:lastColumn="0" w:noHBand="0" w:noVBand="0"/>
        </w:tblPrEx>
        <w:trPr>
          <w:gridAfter w:val="2"/>
          <w:wAfter w:w="168" w:type="dxa"/>
          <w:cantSplit/>
          <w:trHeight w:val="299"/>
        </w:trPr>
        <w:tc>
          <w:tcPr>
            <w:tcW w:w="2279" w:type="dxa"/>
            <w:gridSpan w:val="2"/>
          </w:tcPr>
          <w:p w14:paraId="62891A8E" w14:textId="77777777"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ОКПО</w:t>
            </w:r>
          </w:p>
        </w:tc>
        <w:tc>
          <w:tcPr>
            <w:tcW w:w="4252" w:type="dxa"/>
          </w:tcPr>
          <w:p w14:paraId="40CCB691" w14:textId="1528B3A6"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 xml:space="preserve">29272162 </w:t>
            </w:r>
          </w:p>
        </w:tc>
        <w:tc>
          <w:tcPr>
            <w:tcW w:w="3827" w:type="dxa"/>
          </w:tcPr>
          <w:p w14:paraId="2CB792C7" w14:textId="77777777" w:rsidR="008C13EE" w:rsidRPr="00B837DE" w:rsidRDefault="008C13EE" w:rsidP="00A143C5">
            <w:pPr>
              <w:keepNext w:val="0"/>
              <w:jc w:val="left"/>
              <w:rPr>
                <w:rFonts w:ascii="Arial" w:hAnsi="Arial" w:cs="Arial"/>
                <w:sz w:val="20"/>
                <w:lang w:val="ru-RU"/>
              </w:rPr>
            </w:pPr>
          </w:p>
        </w:tc>
      </w:tr>
      <w:tr w:rsidR="008C13EE" w:rsidRPr="00B837DE" w14:paraId="26255CA0" w14:textId="1986AE91" w:rsidTr="002A6507">
        <w:tblPrEx>
          <w:tblLook w:val="0000" w:firstRow="0" w:lastRow="0" w:firstColumn="0" w:lastColumn="0" w:noHBand="0" w:noVBand="0"/>
        </w:tblPrEx>
        <w:trPr>
          <w:gridAfter w:val="2"/>
          <w:wAfter w:w="168" w:type="dxa"/>
          <w:cantSplit/>
        </w:trPr>
        <w:tc>
          <w:tcPr>
            <w:tcW w:w="2279" w:type="dxa"/>
            <w:gridSpan w:val="2"/>
          </w:tcPr>
          <w:p w14:paraId="16FF33D4" w14:textId="77777777" w:rsidR="008C13EE" w:rsidRPr="00B837DE" w:rsidRDefault="008C13EE" w:rsidP="00A143C5">
            <w:pPr>
              <w:keepNext w:val="0"/>
              <w:jc w:val="left"/>
              <w:rPr>
                <w:rFonts w:ascii="Arial" w:hAnsi="Arial" w:cs="Arial"/>
                <w:sz w:val="20"/>
                <w:lang w:val="ru-RU"/>
              </w:rPr>
            </w:pPr>
            <w:r w:rsidRPr="00B837DE">
              <w:rPr>
                <w:rFonts w:ascii="Arial" w:hAnsi="Arial" w:cs="Arial"/>
                <w:sz w:val="20"/>
                <w:lang w:val="ru-RU"/>
              </w:rPr>
              <w:t>Электронные адреса и телефоны</w:t>
            </w:r>
          </w:p>
        </w:tc>
        <w:tc>
          <w:tcPr>
            <w:tcW w:w="4252" w:type="dxa"/>
          </w:tcPr>
          <w:p w14:paraId="577415BE" w14:textId="4536F45E" w:rsidR="008C13EE" w:rsidRPr="00B837DE" w:rsidRDefault="008C13EE" w:rsidP="00A143C5">
            <w:pPr>
              <w:keepNext w:val="0"/>
              <w:spacing w:after="120"/>
              <w:jc w:val="left"/>
              <w:rPr>
                <w:rFonts w:ascii="Arial" w:hAnsi="Arial" w:cs="Arial"/>
                <w:sz w:val="20"/>
                <w:lang w:val="ru-RU"/>
              </w:rPr>
            </w:pPr>
            <w:r w:rsidRPr="00B837DE">
              <w:rPr>
                <w:rFonts w:ascii="Arial" w:hAnsi="Arial" w:cs="Arial"/>
                <w:sz w:val="20"/>
                <w:lang w:val="ru-RU"/>
              </w:rPr>
              <w:t xml:space="preserve">по общим вопросам: </w:t>
            </w:r>
            <w:hyperlink r:id="rId11" w:history="1">
              <w:r w:rsidRPr="00B837DE">
                <w:rPr>
                  <w:rStyle w:val="aa"/>
                  <w:rFonts w:ascii="Arial" w:hAnsi="Arial" w:cs="Arial"/>
                  <w:sz w:val="20"/>
                  <w:lang w:val="ru-RU"/>
                </w:rPr>
                <w:t>rus.info@orange.com</w:t>
              </w:r>
            </w:hyperlink>
            <w:r w:rsidRPr="00B837DE">
              <w:rPr>
                <w:rFonts w:ascii="Arial" w:hAnsi="Arial" w:cs="Arial"/>
                <w:sz w:val="20"/>
                <w:lang w:val="ru-RU"/>
              </w:rPr>
              <w:t xml:space="preserve"> </w:t>
            </w:r>
          </w:p>
          <w:p w14:paraId="1B73100A" w14:textId="77777777" w:rsidR="008C13EE" w:rsidRPr="00B837DE" w:rsidRDefault="008C13EE" w:rsidP="00A143C5">
            <w:pPr>
              <w:keepNext w:val="0"/>
              <w:spacing w:after="120"/>
              <w:jc w:val="left"/>
              <w:rPr>
                <w:rFonts w:ascii="Arial" w:hAnsi="Arial" w:cs="Arial"/>
                <w:sz w:val="20"/>
                <w:lang w:val="ru-RU"/>
              </w:rPr>
            </w:pPr>
            <w:r w:rsidRPr="00B837DE">
              <w:rPr>
                <w:rFonts w:ascii="Arial" w:hAnsi="Arial" w:cs="Arial"/>
                <w:sz w:val="20"/>
                <w:lang w:val="ru-RU"/>
              </w:rPr>
              <w:t>для запросов по полному/частичному отказу от услуг: </w:t>
            </w:r>
            <w:hyperlink r:id="rId12" w:history="1">
              <w:r w:rsidRPr="00B837DE">
                <w:rPr>
                  <w:rStyle w:val="aa"/>
                  <w:rFonts w:ascii="Arial" w:hAnsi="Arial" w:cs="Arial"/>
                  <w:sz w:val="20"/>
                  <w:lang w:val="ru-RU"/>
                </w:rPr>
                <w:t>Rus-sales@orange.com</w:t>
              </w:r>
            </w:hyperlink>
            <w:r w:rsidRPr="00B837DE">
              <w:rPr>
                <w:rFonts w:ascii="Arial" w:hAnsi="Arial" w:cs="Arial"/>
                <w:sz w:val="20"/>
                <w:lang w:val="ru-RU"/>
              </w:rPr>
              <w:t xml:space="preserve"> </w:t>
            </w:r>
          </w:p>
          <w:p w14:paraId="283B0655" w14:textId="77777777" w:rsidR="008C13EE" w:rsidRPr="00B837DE" w:rsidRDefault="008C13EE" w:rsidP="00A143C5">
            <w:pPr>
              <w:keepNext w:val="0"/>
              <w:spacing w:after="120"/>
              <w:jc w:val="left"/>
              <w:rPr>
                <w:rFonts w:ascii="Arial" w:hAnsi="Arial" w:cs="Arial"/>
                <w:sz w:val="20"/>
                <w:lang w:val="ru-RU"/>
              </w:rPr>
            </w:pPr>
            <w:r w:rsidRPr="00B837DE">
              <w:rPr>
                <w:rFonts w:ascii="Arial" w:hAnsi="Arial" w:cs="Arial"/>
                <w:sz w:val="20"/>
                <w:lang w:val="ru-RU"/>
              </w:rPr>
              <w:t xml:space="preserve">служба эксплуатации </w:t>
            </w:r>
            <w:r w:rsidRPr="00B837DE">
              <w:rPr>
                <w:rFonts w:ascii="Arial" w:hAnsi="Arial" w:cs="Arial"/>
                <w:sz w:val="20"/>
              </w:rPr>
              <w:t>Orange</w:t>
            </w:r>
            <w:r w:rsidRPr="00B837DE">
              <w:rPr>
                <w:rFonts w:ascii="Arial" w:hAnsi="Arial" w:cs="Arial"/>
                <w:sz w:val="20"/>
                <w:lang w:val="ru-RU"/>
              </w:rPr>
              <w:t>:</w:t>
            </w:r>
          </w:p>
          <w:p w14:paraId="7B6EB548" w14:textId="77777777" w:rsidR="008C13EE" w:rsidRPr="00B837DE" w:rsidRDefault="008C13EE" w:rsidP="00A143C5">
            <w:pPr>
              <w:rPr>
                <w:rFonts w:ascii="Arial" w:hAnsi="Arial" w:cs="Arial"/>
                <w:sz w:val="20"/>
                <w:lang w:val="ru-RU"/>
              </w:rPr>
            </w:pPr>
            <w:r w:rsidRPr="00B837DE">
              <w:rPr>
                <w:rFonts w:ascii="Arial" w:hAnsi="Arial" w:cs="Arial"/>
                <w:bCs/>
                <w:sz w:val="20"/>
                <w:lang w:val="ru-RU"/>
              </w:rPr>
              <w:t>+7</w:t>
            </w:r>
            <w:r w:rsidRPr="00B837DE">
              <w:rPr>
                <w:rFonts w:ascii="Arial" w:hAnsi="Arial" w:cs="Arial"/>
                <w:bCs/>
                <w:sz w:val="20"/>
              </w:rPr>
              <w:t> </w:t>
            </w:r>
            <w:r w:rsidRPr="00B837DE">
              <w:rPr>
                <w:rFonts w:ascii="Arial" w:hAnsi="Arial" w:cs="Arial"/>
                <w:bCs/>
                <w:sz w:val="20"/>
                <w:lang w:val="ru-RU"/>
              </w:rPr>
              <w:t>495</w:t>
            </w:r>
            <w:r w:rsidRPr="00B837DE">
              <w:rPr>
                <w:rFonts w:ascii="Arial" w:hAnsi="Arial" w:cs="Arial"/>
                <w:bCs/>
                <w:sz w:val="20"/>
              </w:rPr>
              <w:t> </w:t>
            </w:r>
            <w:r w:rsidRPr="00B837DE">
              <w:rPr>
                <w:rFonts w:ascii="Arial" w:hAnsi="Arial" w:cs="Arial"/>
                <w:bCs/>
                <w:sz w:val="20"/>
                <w:lang w:val="ru-RU"/>
              </w:rPr>
              <w:t>777-0-999</w:t>
            </w:r>
          </w:p>
          <w:p w14:paraId="612D7328" w14:textId="77777777" w:rsidR="008C13EE" w:rsidRPr="00B837DE" w:rsidRDefault="008C13EE" w:rsidP="00A143C5">
            <w:pPr>
              <w:rPr>
                <w:rFonts w:ascii="Arial" w:hAnsi="Arial" w:cs="Arial"/>
                <w:bCs/>
                <w:sz w:val="20"/>
                <w:lang w:val="ru-RU"/>
              </w:rPr>
            </w:pPr>
            <w:r w:rsidRPr="00B837DE">
              <w:rPr>
                <w:rFonts w:ascii="Arial" w:hAnsi="Arial" w:cs="Arial"/>
                <w:bCs/>
                <w:sz w:val="20"/>
                <w:lang w:val="ru-RU"/>
              </w:rPr>
              <w:t>8</w:t>
            </w:r>
            <w:r w:rsidRPr="00B837DE">
              <w:rPr>
                <w:rFonts w:ascii="Arial" w:hAnsi="Arial" w:cs="Arial"/>
                <w:bCs/>
                <w:sz w:val="20"/>
              </w:rPr>
              <w:t> </w:t>
            </w:r>
            <w:r w:rsidRPr="00B837DE">
              <w:rPr>
                <w:rFonts w:ascii="Arial" w:hAnsi="Arial" w:cs="Arial"/>
                <w:bCs/>
                <w:sz w:val="20"/>
                <w:lang w:val="ru-RU"/>
              </w:rPr>
              <w:t>800</w:t>
            </w:r>
            <w:r w:rsidRPr="00B837DE">
              <w:rPr>
                <w:rFonts w:ascii="Arial" w:hAnsi="Arial" w:cs="Arial"/>
                <w:bCs/>
                <w:sz w:val="20"/>
              </w:rPr>
              <w:t> </w:t>
            </w:r>
            <w:r w:rsidRPr="00B837DE">
              <w:rPr>
                <w:rFonts w:ascii="Arial" w:hAnsi="Arial" w:cs="Arial"/>
                <w:bCs/>
                <w:sz w:val="20"/>
                <w:lang w:val="ru-RU"/>
              </w:rPr>
              <w:t>500-5-000 (для звонков внутри России)</w:t>
            </w:r>
          </w:p>
          <w:p w14:paraId="27A7A3DE" w14:textId="77777777" w:rsidR="008C13EE" w:rsidRPr="00B837DE" w:rsidRDefault="00000000" w:rsidP="00A143C5">
            <w:pPr>
              <w:keepNext w:val="0"/>
              <w:jc w:val="left"/>
              <w:rPr>
                <w:rFonts w:ascii="Arial" w:hAnsi="Arial" w:cs="Arial"/>
                <w:sz w:val="20"/>
                <w:lang w:val="ru-RU"/>
              </w:rPr>
            </w:pPr>
            <w:hyperlink r:id="rId13" w:history="1">
              <w:r w:rsidR="008C13EE" w:rsidRPr="00B837DE">
                <w:rPr>
                  <w:rStyle w:val="aa"/>
                  <w:rFonts w:ascii="Arial" w:hAnsi="Arial" w:cs="Arial"/>
                  <w:sz w:val="20"/>
                  <w:lang w:val="ru-RU"/>
                </w:rPr>
                <w:t>rus-hd@orange.com</w:t>
              </w:r>
            </w:hyperlink>
            <w:r w:rsidR="008C13EE" w:rsidRPr="00B837DE">
              <w:rPr>
                <w:rFonts w:ascii="Arial" w:hAnsi="Arial" w:cs="Arial"/>
                <w:sz w:val="20"/>
                <w:lang w:val="ru-RU"/>
              </w:rPr>
              <w:t xml:space="preserve"> </w:t>
            </w:r>
          </w:p>
        </w:tc>
        <w:tc>
          <w:tcPr>
            <w:tcW w:w="3827" w:type="dxa"/>
          </w:tcPr>
          <w:p w14:paraId="5EE3B515" w14:textId="77777777" w:rsidR="008C13EE" w:rsidRPr="00B837DE" w:rsidRDefault="008C13EE" w:rsidP="00A143C5">
            <w:pPr>
              <w:keepNext w:val="0"/>
              <w:spacing w:after="120"/>
              <w:jc w:val="left"/>
              <w:rPr>
                <w:rFonts w:ascii="Arial" w:hAnsi="Arial" w:cs="Arial"/>
                <w:sz w:val="20"/>
                <w:lang w:val="ru-RU"/>
              </w:rPr>
            </w:pPr>
          </w:p>
        </w:tc>
      </w:tr>
    </w:tbl>
    <w:p w14:paraId="0D3018FC" w14:textId="77777777" w:rsidR="00642B60" w:rsidRPr="00B837DE" w:rsidRDefault="00642B60" w:rsidP="00A143C5">
      <w:pPr>
        <w:keepNext w:val="0"/>
        <w:tabs>
          <w:tab w:val="left" w:pos="4536"/>
        </w:tabs>
        <w:ind w:left="63"/>
        <w:rPr>
          <w:rFonts w:ascii="Arial" w:hAnsi="Arial" w:cs="Arial"/>
          <w:b/>
          <w:sz w:val="20"/>
          <w:lang w:val="ru-RU"/>
        </w:rPr>
      </w:pPr>
    </w:p>
    <w:p w14:paraId="1C09854E" w14:textId="1067B5C2" w:rsidR="00642B60" w:rsidRPr="00B837DE" w:rsidRDefault="00642B60" w:rsidP="00A143C5">
      <w:pPr>
        <w:keepNext w:val="0"/>
        <w:tabs>
          <w:tab w:val="left" w:pos="4536"/>
        </w:tabs>
        <w:ind w:left="63"/>
        <w:jc w:val="center"/>
        <w:rPr>
          <w:rFonts w:ascii="Arial" w:hAnsi="Arial" w:cs="Arial"/>
          <w:b/>
          <w:sz w:val="20"/>
          <w:lang w:val="ru-RU"/>
        </w:rPr>
      </w:pPr>
      <w:r w:rsidRPr="00B837DE">
        <w:rPr>
          <w:rFonts w:ascii="Arial" w:hAnsi="Arial" w:cs="Arial"/>
          <w:b/>
          <w:sz w:val="20"/>
          <w:lang w:val="ru-RU"/>
        </w:rPr>
        <w:t>ПОДПИСИ СТОРОН</w:t>
      </w:r>
    </w:p>
    <w:tbl>
      <w:tblPr>
        <w:tblW w:w="10217" w:type="dxa"/>
        <w:tblInd w:w="-152" w:type="dxa"/>
        <w:tblLayout w:type="fixed"/>
        <w:tblLook w:val="0000" w:firstRow="0" w:lastRow="0" w:firstColumn="0" w:lastColumn="0" w:noHBand="0" w:noVBand="0"/>
      </w:tblPr>
      <w:tblGrid>
        <w:gridCol w:w="4972"/>
        <w:gridCol w:w="5245"/>
      </w:tblGrid>
      <w:tr w:rsidR="000928EB" w:rsidRPr="00B837DE" w14:paraId="66655B37" w14:textId="77777777" w:rsidTr="007760D8">
        <w:trPr>
          <w:cantSplit/>
          <w:trHeight w:val="2236"/>
        </w:trPr>
        <w:tc>
          <w:tcPr>
            <w:tcW w:w="4972" w:type="dxa"/>
          </w:tcPr>
          <w:p w14:paraId="0E1FE782" w14:textId="58F72947" w:rsidR="000928EB" w:rsidRPr="00B837DE" w:rsidRDefault="000928EB" w:rsidP="00A143C5">
            <w:pPr>
              <w:keepNext w:val="0"/>
              <w:tabs>
                <w:tab w:val="left" w:pos="4536"/>
              </w:tabs>
              <w:spacing w:after="160"/>
              <w:rPr>
                <w:rFonts w:ascii="Arial" w:hAnsi="Arial" w:cs="Arial"/>
                <w:b/>
                <w:bCs/>
                <w:sz w:val="20"/>
                <w:lang w:val="ru-RU"/>
              </w:rPr>
            </w:pPr>
            <w:r w:rsidRPr="00B837DE">
              <w:rPr>
                <w:rFonts w:ascii="Arial" w:hAnsi="Arial" w:cs="Arial"/>
                <w:b/>
                <w:bCs/>
                <w:sz w:val="20"/>
              </w:rPr>
              <w:lastRenderedPageBreak/>
              <w:t>Orange</w:t>
            </w:r>
            <w:r w:rsidRPr="00B837DE">
              <w:rPr>
                <w:rFonts w:ascii="Arial" w:hAnsi="Arial" w:cs="Arial"/>
                <w:b/>
                <w:bCs/>
                <w:sz w:val="20"/>
                <w:lang w:val="ru-RU"/>
              </w:rPr>
              <w:t>:</w:t>
            </w:r>
          </w:p>
          <w:p w14:paraId="790122EA" w14:textId="77777777" w:rsidR="000928EB" w:rsidRPr="00B837DE" w:rsidRDefault="000928EB" w:rsidP="00A143C5">
            <w:pPr>
              <w:keepNext w:val="0"/>
              <w:tabs>
                <w:tab w:val="left" w:leader="underscore" w:pos="4536"/>
              </w:tabs>
              <w:spacing w:after="160"/>
              <w:rPr>
                <w:rFonts w:ascii="Arial" w:hAnsi="Arial" w:cs="Arial"/>
                <w:sz w:val="20"/>
                <w:lang w:val="ru-RU"/>
              </w:rPr>
            </w:pPr>
            <w:r w:rsidRPr="00B837DE">
              <w:rPr>
                <w:rFonts w:ascii="Arial" w:hAnsi="Arial" w:cs="Arial"/>
                <w:sz w:val="20"/>
                <w:lang w:val="ru-RU"/>
              </w:rPr>
              <w:t>Подпись: ___________________</w:t>
            </w:r>
          </w:p>
          <w:p w14:paraId="3BA57028" w14:textId="77777777" w:rsidR="000928EB" w:rsidRPr="00B837DE" w:rsidRDefault="000928EB" w:rsidP="00A143C5">
            <w:pPr>
              <w:keepNext w:val="0"/>
              <w:tabs>
                <w:tab w:val="left" w:leader="underscore" w:pos="4536"/>
              </w:tabs>
              <w:spacing w:after="160"/>
              <w:rPr>
                <w:rFonts w:ascii="Arial" w:hAnsi="Arial" w:cs="Arial"/>
                <w:sz w:val="20"/>
                <w:lang w:val="ru-RU"/>
              </w:rPr>
            </w:pPr>
            <w:r w:rsidRPr="00B837DE">
              <w:rPr>
                <w:rFonts w:ascii="Arial" w:hAnsi="Arial" w:cs="Arial"/>
                <w:sz w:val="20"/>
                <w:lang w:val="ru-RU"/>
              </w:rPr>
              <w:t>Ф.И.О.: _____________________</w:t>
            </w:r>
          </w:p>
          <w:p w14:paraId="54CC7FD4" w14:textId="77777777" w:rsidR="000928EB" w:rsidRPr="00B837DE" w:rsidRDefault="000928EB" w:rsidP="00A143C5">
            <w:pPr>
              <w:keepNext w:val="0"/>
              <w:spacing w:after="160"/>
              <w:jc w:val="left"/>
              <w:rPr>
                <w:rFonts w:ascii="Arial" w:hAnsi="Arial" w:cs="Arial"/>
                <w:sz w:val="20"/>
                <w:lang w:val="ru-RU"/>
              </w:rPr>
            </w:pPr>
            <w:r w:rsidRPr="00B837DE">
              <w:rPr>
                <w:rFonts w:ascii="Arial" w:hAnsi="Arial" w:cs="Arial"/>
                <w:sz w:val="20"/>
                <w:lang w:val="ru-RU"/>
              </w:rPr>
              <w:t>Должность: ____________________</w:t>
            </w:r>
          </w:p>
          <w:p w14:paraId="4450C4ED" w14:textId="77777777" w:rsidR="000928EB" w:rsidRPr="00B837DE" w:rsidRDefault="000928EB" w:rsidP="00A143C5">
            <w:pPr>
              <w:keepNext w:val="0"/>
              <w:jc w:val="left"/>
              <w:rPr>
                <w:rFonts w:ascii="Arial" w:hAnsi="Arial" w:cs="Arial"/>
                <w:sz w:val="20"/>
                <w:lang w:val="ru-RU"/>
              </w:rPr>
            </w:pPr>
            <w:r w:rsidRPr="00B837DE">
              <w:rPr>
                <w:rFonts w:ascii="Arial" w:hAnsi="Arial" w:cs="Arial"/>
                <w:sz w:val="20"/>
                <w:lang w:val="ru-RU"/>
              </w:rPr>
              <w:t>Номер и дата доверенности:</w:t>
            </w:r>
          </w:p>
          <w:p w14:paraId="699F9AED" w14:textId="6ECC7090" w:rsidR="000928EB" w:rsidRPr="00B837DE" w:rsidRDefault="000928EB" w:rsidP="00A143C5">
            <w:pPr>
              <w:keepNext w:val="0"/>
              <w:jc w:val="left"/>
              <w:rPr>
                <w:rFonts w:ascii="Arial" w:hAnsi="Arial" w:cs="Arial"/>
                <w:sz w:val="20"/>
                <w:lang w:val="ru-RU"/>
              </w:rPr>
            </w:pPr>
            <w:r w:rsidRPr="00B837DE">
              <w:rPr>
                <w:rFonts w:ascii="Arial" w:hAnsi="Arial" w:cs="Arial"/>
                <w:sz w:val="20"/>
              </w:rPr>
              <w:t>________________________________</w:t>
            </w:r>
          </w:p>
        </w:tc>
        <w:tc>
          <w:tcPr>
            <w:tcW w:w="5245" w:type="dxa"/>
          </w:tcPr>
          <w:p w14:paraId="2B076658" w14:textId="77777777" w:rsidR="000928EB" w:rsidRPr="00B837DE" w:rsidRDefault="000928EB" w:rsidP="00A143C5">
            <w:pPr>
              <w:keepNext w:val="0"/>
              <w:tabs>
                <w:tab w:val="left" w:pos="4536"/>
              </w:tabs>
              <w:spacing w:after="160"/>
              <w:ind w:left="63"/>
              <w:rPr>
                <w:rFonts w:ascii="Arial" w:hAnsi="Arial" w:cs="Arial"/>
                <w:b/>
                <w:bCs/>
                <w:sz w:val="20"/>
                <w:lang w:val="ru-RU"/>
              </w:rPr>
            </w:pPr>
            <w:r w:rsidRPr="00B837DE">
              <w:rPr>
                <w:rFonts w:ascii="Arial" w:hAnsi="Arial" w:cs="Arial"/>
                <w:b/>
                <w:bCs/>
                <w:sz w:val="20"/>
                <w:lang w:val="ru-RU"/>
              </w:rPr>
              <w:t>Клиент:</w:t>
            </w:r>
          </w:p>
          <w:p w14:paraId="55EDF531" w14:textId="77777777" w:rsidR="000928EB" w:rsidRPr="00B837DE" w:rsidRDefault="000928EB" w:rsidP="00A143C5">
            <w:pPr>
              <w:keepNext w:val="0"/>
              <w:tabs>
                <w:tab w:val="left" w:leader="underscore" w:pos="4536"/>
              </w:tabs>
              <w:spacing w:after="160"/>
              <w:ind w:left="63"/>
              <w:rPr>
                <w:rFonts w:ascii="Arial" w:hAnsi="Arial" w:cs="Arial"/>
                <w:sz w:val="20"/>
                <w:lang w:val="ru-RU"/>
              </w:rPr>
            </w:pPr>
            <w:r w:rsidRPr="00B837DE">
              <w:rPr>
                <w:rFonts w:ascii="Arial" w:hAnsi="Arial" w:cs="Arial"/>
                <w:sz w:val="20"/>
                <w:lang w:val="ru-RU"/>
              </w:rPr>
              <w:t>Подпись: _____________________</w:t>
            </w:r>
          </w:p>
          <w:p w14:paraId="24E42D9F" w14:textId="77777777" w:rsidR="000928EB" w:rsidRPr="00B837DE" w:rsidRDefault="000928EB" w:rsidP="00A143C5">
            <w:pPr>
              <w:keepNext w:val="0"/>
              <w:tabs>
                <w:tab w:val="left" w:leader="underscore" w:pos="4536"/>
              </w:tabs>
              <w:spacing w:after="160"/>
              <w:ind w:left="63"/>
              <w:rPr>
                <w:rFonts w:ascii="Arial" w:hAnsi="Arial" w:cs="Arial"/>
                <w:sz w:val="20"/>
                <w:lang w:val="ru-RU"/>
              </w:rPr>
            </w:pPr>
            <w:r w:rsidRPr="00B837DE">
              <w:rPr>
                <w:rFonts w:ascii="Arial" w:hAnsi="Arial" w:cs="Arial"/>
                <w:sz w:val="20"/>
                <w:lang w:val="ru-RU"/>
              </w:rPr>
              <w:t>Ф.И.О.: ______________________</w:t>
            </w:r>
          </w:p>
          <w:p w14:paraId="60B6F7EA" w14:textId="77777777" w:rsidR="000928EB" w:rsidRPr="00B837DE" w:rsidRDefault="000928EB" w:rsidP="00A143C5">
            <w:pPr>
              <w:keepNext w:val="0"/>
              <w:spacing w:after="160"/>
              <w:ind w:left="63"/>
              <w:jc w:val="left"/>
              <w:rPr>
                <w:rFonts w:ascii="Arial" w:hAnsi="Arial" w:cs="Arial"/>
                <w:sz w:val="20"/>
                <w:lang w:val="ru-RU"/>
              </w:rPr>
            </w:pPr>
            <w:r w:rsidRPr="00B837DE">
              <w:rPr>
                <w:rFonts w:ascii="Arial" w:hAnsi="Arial" w:cs="Arial"/>
                <w:sz w:val="20"/>
                <w:lang w:val="ru-RU"/>
              </w:rPr>
              <w:t>Должность: ____________________</w:t>
            </w:r>
          </w:p>
          <w:p w14:paraId="6651ACF7" w14:textId="77777777" w:rsidR="000928EB" w:rsidRPr="00B837DE" w:rsidRDefault="000928EB" w:rsidP="00A143C5">
            <w:pPr>
              <w:keepNext w:val="0"/>
              <w:spacing w:after="160"/>
              <w:jc w:val="left"/>
              <w:rPr>
                <w:rFonts w:ascii="Arial" w:hAnsi="Arial" w:cs="Arial"/>
                <w:sz w:val="20"/>
                <w:lang w:val="ru-RU"/>
              </w:rPr>
            </w:pPr>
          </w:p>
        </w:tc>
      </w:tr>
    </w:tbl>
    <w:p w14:paraId="2DE2A60E" w14:textId="77777777" w:rsidR="00A761A0" w:rsidRPr="00B837DE" w:rsidRDefault="00A761A0" w:rsidP="00B91DA0">
      <w:pPr>
        <w:keepNext w:val="0"/>
        <w:widowControl w:val="0"/>
        <w:rPr>
          <w:rFonts w:ascii="Arial" w:hAnsi="Arial" w:cs="Arial"/>
          <w:sz w:val="20"/>
        </w:rPr>
      </w:pPr>
    </w:p>
    <w:sectPr w:rsidR="00A761A0" w:rsidRPr="00B837DE" w:rsidSect="00B837DE">
      <w:headerReference w:type="default" r:id="rId14"/>
      <w:footerReference w:type="default" r:id="rId15"/>
      <w:pgSz w:w="11906" w:h="16838"/>
      <w:pgMar w:top="709" w:right="296" w:bottom="709" w:left="1260" w:header="568" w:footer="2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5D14E8" w14:textId="77777777" w:rsidR="00D47AB6" w:rsidRDefault="00D47AB6" w:rsidP="00F85EE5">
      <w:r>
        <w:separator/>
      </w:r>
    </w:p>
  </w:endnote>
  <w:endnote w:type="continuationSeparator" w:id="0">
    <w:p w14:paraId="235EFAE6" w14:textId="77777777" w:rsidR="00D47AB6" w:rsidRDefault="00D47AB6" w:rsidP="00F8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EE166" w14:textId="1C2B3ADF" w:rsidR="00CA0D5E" w:rsidRPr="008757C2" w:rsidRDefault="00CA0D5E" w:rsidP="00D93477">
    <w:pPr>
      <w:pStyle w:val="a3"/>
      <w:tabs>
        <w:tab w:val="clear" w:pos="4153"/>
        <w:tab w:val="clear" w:pos="8306"/>
        <w:tab w:val="right" w:pos="9639"/>
      </w:tabs>
      <w:ind w:left="-284" w:right="-306"/>
      <w:jc w:val="center"/>
      <w:rPr>
        <w:rFonts w:ascii="Arial" w:hAnsi="Arial" w:cs="Arial"/>
        <w:b/>
        <w:iCs/>
        <w:sz w:val="16"/>
        <w:szCs w:val="16"/>
        <w:lang w:val="ru-RU"/>
      </w:rPr>
    </w:pPr>
    <w:r w:rsidRPr="008757C2">
      <w:rPr>
        <w:rFonts w:ascii="Arial" w:hAnsi="Arial" w:cs="Arial"/>
        <w:iCs/>
        <w:sz w:val="16"/>
        <w:szCs w:val="16"/>
        <w:lang w:val="ru-RU"/>
      </w:rPr>
      <w:t>Конфиденциально</w:t>
    </w:r>
    <w:r>
      <w:rPr>
        <w:rFonts w:ascii="Arial" w:hAnsi="Arial" w:cs="Arial"/>
        <w:iCs/>
        <w:sz w:val="16"/>
        <w:szCs w:val="16"/>
        <w:lang w:val="ru-RU"/>
      </w:rPr>
      <w:t xml:space="preserve">. </w:t>
    </w:r>
    <w:r w:rsidRPr="008757C2">
      <w:rPr>
        <w:rFonts w:ascii="Arial" w:hAnsi="Arial" w:cs="Arial"/>
        <w:iCs/>
        <w:sz w:val="16"/>
        <w:szCs w:val="16"/>
        <w:lang w:val="ru-RU"/>
      </w:rPr>
      <w:t xml:space="preserve">Страница </w:t>
    </w:r>
    <w:r w:rsidRPr="008757C2">
      <w:rPr>
        <w:rFonts w:ascii="Arial" w:hAnsi="Arial" w:cs="Arial"/>
        <w:b/>
        <w:iCs/>
        <w:sz w:val="16"/>
        <w:szCs w:val="16"/>
      </w:rPr>
      <w:fldChar w:fldCharType="begin"/>
    </w:r>
    <w:r w:rsidRPr="008757C2">
      <w:rPr>
        <w:rFonts w:ascii="Arial" w:hAnsi="Arial" w:cs="Arial"/>
        <w:b/>
        <w:iCs/>
        <w:sz w:val="16"/>
        <w:szCs w:val="16"/>
      </w:rPr>
      <w:instrText>PAGE</w:instrText>
    </w:r>
    <w:r w:rsidRPr="008757C2">
      <w:rPr>
        <w:rFonts w:ascii="Arial" w:hAnsi="Arial" w:cs="Arial"/>
        <w:b/>
        <w:iCs/>
        <w:sz w:val="16"/>
        <w:szCs w:val="16"/>
        <w:lang w:val="ru-RU"/>
      </w:rPr>
      <w:instrText xml:space="preserve">  \* </w:instrText>
    </w:r>
    <w:r w:rsidRPr="008757C2">
      <w:rPr>
        <w:rFonts w:ascii="Arial" w:hAnsi="Arial" w:cs="Arial"/>
        <w:b/>
        <w:iCs/>
        <w:sz w:val="16"/>
        <w:szCs w:val="16"/>
      </w:rPr>
      <w:instrText>Arabic</w:instrText>
    </w:r>
    <w:r w:rsidRPr="008757C2">
      <w:rPr>
        <w:rFonts w:ascii="Arial" w:hAnsi="Arial" w:cs="Arial"/>
        <w:b/>
        <w:iCs/>
        <w:sz w:val="16"/>
        <w:szCs w:val="16"/>
        <w:lang w:val="ru-RU"/>
      </w:rPr>
      <w:instrText xml:space="preserve">  \* </w:instrText>
    </w:r>
    <w:r w:rsidRPr="008757C2">
      <w:rPr>
        <w:rFonts w:ascii="Arial" w:hAnsi="Arial" w:cs="Arial"/>
        <w:b/>
        <w:iCs/>
        <w:sz w:val="16"/>
        <w:szCs w:val="16"/>
      </w:rPr>
      <w:instrText>MERGEFORMAT</w:instrText>
    </w:r>
    <w:r w:rsidRPr="008757C2">
      <w:rPr>
        <w:rFonts w:ascii="Arial" w:hAnsi="Arial" w:cs="Arial"/>
        <w:b/>
        <w:iCs/>
        <w:sz w:val="16"/>
        <w:szCs w:val="16"/>
      </w:rPr>
      <w:fldChar w:fldCharType="separate"/>
    </w:r>
    <w:r w:rsidRPr="008757C2">
      <w:rPr>
        <w:rFonts w:ascii="Arial" w:hAnsi="Arial" w:cs="Arial"/>
        <w:b/>
        <w:iCs/>
        <w:noProof/>
        <w:sz w:val="16"/>
        <w:szCs w:val="16"/>
        <w:lang w:val="ru-RU"/>
      </w:rPr>
      <w:t>2</w:t>
    </w:r>
    <w:r w:rsidRPr="008757C2">
      <w:rPr>
        <w:rFonts w:ascii="Arial" w:hAnsi="Arial" w:cs="Arial"/>
        <w:b/>
        <w:iCs/>
        <w:sz w:val="16"/>
        <w:szCs w:val="16"/>
      </w:rPr>
      <w:fldChar w:fldCharType="end"/>
    </w:r>
    <w:r w:rsidRPr="008757C2">
      <w:rPr>
        <w:rFonts w:ascii="Arial" w:hAnsi="Arial" w:cs="Arial"/>
        <w:iCs/>
        <w:sz w:val="16"/>
        <w:szCs w:val="16"/>
        <w:lang w:val="ru-RU"/>
      </w:rPr>
      <w:t xml:space="preserve"> из </w:t>
    </w:r>
    <w:r w:rsidRPr="008757C2">
      <w:rPr>
        <w:rFonts w:ascii="Arial" w:hAnsi="Arial" w:cs="Arial"/>
        <w:b/>
        <w:iCs/>
        <w:sz w:val="16"/>
        <w:szCs w:val="16"/>
      </w:rPr>
      <w:fldChar w:fldCharType="begin"/>
    </w:r>
    <w:r w:rsidRPr="008757C2">
      <w:rPr>
        <w:rFonts w:ascii="Arial" w:hAnsi="Arial" w:cs="Arial"/>
        <w:b/>
        <w:iCs/>
        <w:sz w:val="16"/>
        <w:szCs w:val="16"/>
      </w:rPr>
      <w:instrText>NUMPAGES</w:instrText>
    </w:r>
    <w:r w:rsidRPr="008757C2">
      <w:rPr>
        <w:rFonts w:ascii="Arial" w:hAnsi="Arial" w:cs="Arial"/>
        <w:b/>
        <w:iCs/>
        <w:sz w:val="16"/>
        <w:szCs w:val="16"/>
        <w:lang w:val="ru-RU"/>
      </w:rPr>
      <w:instrText xml:space="preserve">  \* </w:instrText>
    </w:r>
    <w:r w:rsidRPr="008757C2">
      <w:rPr>
        <w:rFonts w:ascii="Arial" w:hAnsi="Arial" w:cs="Arial"/>
        <w:b/>
        <w:iCs/>
        <w:sz w:val="16"/>
        <w:szCs w:val="16"/>
      </w:rPr>
      <w:instrText>Arabic</w:instrText>
    </w:r>
    <w:r w:rsidRPr="008757C2">
      <w:rPr>
        <w:rFonts w:ascii="Arial" w:hAnsi="Arial" w:cs="Arial"/>
        <w:b/>
        <w:iCs/>
        <w:sz w:val="16"/>
        <w:szCs w:val="16"/>
        <w:lang w:val="ru-RU"/>
      </w:rPr>
      <w:instrText xml:space="preserve">  \* </w:instrText>
    </w:r>
    <w:r w:rsidRPr="008757C2">
      <w:rPr>
        <w:rFonts w:ascii="Arial" w:hAnsi="Arial" w:cs="Arial"/>
        <w:b/>
        <w:iCs/>
        <w:sz w:val="16"/>
        <w:szCs w:val="16"/>
      </w:rPr>
      <w:instrText>MERGEFORMAT</w:instrText>
    </w:r>
    <w:r w:rsidRPr="008757C2">
      <w:rPr>
        <w:rFonts w:ascii="Arial" w:hAnsi="Arial" w:cs="Arial"/>
        <w:b/>
        <w:iCs/>
        <w:sz w:val="16"/>
        <w:szCs w:val="16"/>
      </w:rPr>
      <w:fldChar w:fldCharType="separate"/>
    </w:r>
    <w:r w:rsidRPr="008757C2">
      <w:rPr>
        <w:rFonts w:ascii="Arial" w:hAnsi="Arial" w:cs="Arial"/>
        <w:b/>
        <w:iCs/>
        <w:noProof/>
        <w:sz w:val="16"/>
        <w:szCs w:val="16"/>
        <w:lang w:val="ru-RU"/>
      </w:rPr>
      <w:t>16</w:t>
    </w:r>
    <w:r w:rsidRPr="008757C2">
      <w:rPr>
        <w:rFonts w:ascii="Arial" w:hAnsi="Arial" w:cs="Arial"/>
        <w:b/>
        <w:iCs/>
        <w:sz w:val="16"/>
        <w:szCs w:val="16"/>
      </w:rPr>
      <w:fldChar w:fldCharType="end"/>
    </w:r>
    <w:r w:rsidRPr="008757C2">
      <w:rPr>
        <w:rFonts w:ascii="Arial" w:hAnsi="Arial" w:cs="Arial"/>
        <w:iCs/>
        <w:sz w:val="16"/>
        <w:szCs w:val="16"/>
        <w:lang w:val="ru-RU"/>
      </w:rPr>
      <w:t xml:space="preserve"> </w:t>
    </w:r>
  </w:p>
  <w:p w14:paraId="07AAB3A0" w14:textId="104E5E30" w:rsidR="00CA0D5E" w:rsidRPr="007658D0" w:rsidRDefault="00CA0D5E" w:rsidP="00ED5104">
    <w:pPr>
      <w:pStyle w:val="a3"/>
      <w:spacing w:before="60"/>
      <w:ind w:left="-142" w:right="-165"/>
      <w:jc w:val="center"/>
      <w:rPr>
        <w:rFonts w:ascii="Arial" w:hAnsi="Arial" w:cs="Arial"/>
        <w:iCs/>
        <w:sz w:val="16"/>
        <w:szCs w:val="16"/>
        <w:lang w:val="ru-RU"/>
      </w:rPr>
    </w:pPr>
    <w:r w:rsidRPr="008757C2">
      <w:rPr>
        <w:rFonts w:ascii="Arial" w:hAnsi="Arial" w:cs="Arial"/>
        <w:iCs/>
        <w:sz w:val="16"/>
        <w:szCs w:val="16"/>
        <w:lang w:val="ru-RU"/>
      </w:rPr>
      <w:t>ver.GKE-LRCL00</w:t>
    </w:r>
    <w:r w:rsidR="00B837DE" w:rsidRPr="00D866B0">
      <w:rPr>
        <w:rFonts w:ascii="Arial" w:hAnsi="Arial" w:cs="Arial"/>
        <w:iCs/>
        <w:sz w:val="16"/>
        <w:szCs w:val="16"/>
        <w:lang w:val="ru-RU"/>
      </w:rPr>
      <w:t>1</w:t>
    </w:r>
    <w:r w:rsidRPr="008757C2">
      <w:rPr>
        <w:rFonts w:ascii="Arial" w:hAnsi="Arial" w:cs="Arial"/>
        <w:iCs/>
        <w:sz w:val="16"/>
        <w:szCs w:val="16"/>
        <w:lang w:val="ru-RU"/>
      </w:rPr>
      <w:t>-</w:t>
    </w:r>
    <w:r>
      <w:rPr>
        <w:rFonts w:ascii="Arial" w:hAnsi="Arial" w:cs="Arial"/>
        <w:iCs/>
        <w:sz w:val="16"/>
        <w:szCs w:val="16"/>
        <w:lang w:val="ru-RU"/>
      </w:rPr>
      <w:t>0</w:t>
    </w:r>
    <w:r w:rsidR="009A5A11">
      <w:rPr>
        <w:rFonts w:ascii="Arial" w:hAnsi="Arial" w:cs="Arial"/>
        <w:iCs/>
        <w:sz w:val="16"/>
        <w:szCs w:val="16"/>
        <w:lang w:val="ru-RU"/>
      </w:rPr>
      <w:t>2</w:t>
    </w:r>
    <w:r w:rsidRPr="008757C2">
      <w:rPr>
        <w:rFonts w:ascii="Arial" w:hAnsi="Arial" w:cs="Arial"/>
        <w:iCs/>
        <w:sz w:val="16"/>
        <w:szCs w:val="16"/>
        <w:lang w:val="ru-RU"/>
      </w:rPr>
      <w:t>202</w:t>
    </w:r>
    <w:r w:rsidR="009A5A11">
      <w:rPr>
        <w:rFonts w:ascii="Arial" w:hAnsi="Arial" w:cs="Arial"/>
        <w:iCs/>
        <w:sz w:val="16"/>
        <w:szCs w:val="16"/>
        <w:lang w:val="ru-RU"/>
      </w:rPr>
      <w:t>6</w:t>
    </w:r>
    <w:r w:rsidR="007760D8">
      <w:rPr>
        <w:rFonts w:ascii="Arial" w:hAnsi="Arial" w:cs="Arial"/>
        <w:iCs/>
        <w:sz w:val="16"/>
        <w:szCs w:val="16"/>
        <w:lang w:val="ru-RU"/>
      </w:rPr>
      <w:t>-</w:t>
    </w:r>
    <w:r w:rsidR="007760D8">
      <w:rPr>
        <w:rFonts w:ascii="Arial" w:hAnsi="Arial" w:cs="Arial"/>
        <w:iCs/>
        <w:sz w:val="16"/>
        <w:szCs w:val="16"/>
      </w:rPr>
      <w:t>RU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2F6C38" w14:textId="77777777" w:rsidR="00D47AB6" w:rsidRDefault="00D47AB6" w:rsidP="00F85EE5">
      <w:r>
        <w:separator/>
      </w:r>
    </w:p>
  </w:footnote>
  <w:footnote w:type="continuationSeparator" w:id="0">
    <w:p w14:paraId="7EA2F905" w14:textId="77777777" w:rsidR="00D47AB6" w:rsidRDefault="00D47AB6" w:rsidP="00F85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E4ED7" w14:textId="61C60619" w:rsidR="008C13EE" w:rsidRPr="00A9147A" w:rsidRDefault="008C13EE">
    <w:pPr>
      <w:pStyle w:val="a5"/>
      <w:rPr>
        <w:rFonts w:ascii="Arial" w:hAnsi="Arial" w:cs="Arial"/>
        <w:lang w:val="ru-RU"/>
      </w:rPr>
    </w:pPr>
    <w:r w:rsidRPr="008C13EE">
      <w:rPr>
        <w:rFonts w:ascii="Arial" w:hAnsi="Arial" w:cs="Arial"/>
        <w:lang w:val="ru-RU"/>
      </w:rPr>
      <w:t xml:space="preserve">Договор об оказании услуг </w:t>
    </w:r>
    <w:r w:rsidR="00B47E46">
      <w:rPr>
        <w:rFonts w:ascii="Arial" w:hAnsi="Arial" w:cs="Arial"/>
        <w:lang w:val="ru-RU"/>
      </w:rPr>
      <w:t>(</w:t>
    </w:r>
    <w:r w:rsidR="00E357EB">
      <w:rPr>
        <w:rFonts w:ascii="Arial" w:hAnsi="Arial" w:cs="Arial"/>
        <w:lang w:val="ru-RU"/>
      </w:rPr>
      <w:t>М</w:t>
    </w:r>
    <w:r w:rsidR="00B47E46">
      <w:rPr>
        <w:rFonts w:ascii="Arial" w:hAnsi="Arial" w:cs="Arial"/>
        <w:lang w:val="ru-RU"/>
      </w:rPr>
      <w:t xml:space="preserve">аркировка и МАВ) </w:t>
    </w:r>
    <w:r w:rsidR="00A9147A">
      <w:rPr>
        <w:rFonts w:ascii="Arial" w:hAnsi="Arial" w:cs="Arial"/>
        <w:lang w:val="ru-RU"/>
      </w:rPr>
      <w:t>№_______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7664F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85B02"/>
    <w:multiLevelType w:val="hybridMultilevel"/>
    <w:tmpl w:val="067AB84E"/>
    <w:lvl w:ilvl="0" w:tplc="9F44736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8B09AB"/>
    <w:multiLevelType w:val="multilevel"/>
    <w:tmpl w:val="F7725A06"/>
    <w:lvl w:ilvl="0">
      <w:start w:val="9"/>
      <w:numFmt w:val="decimal"/>
      <w:lvlText w:val="%1."/>
      <w:lvlJc w:val="left"/>
      <w:pPr>
        <w:ind w:left="360" w:hanging="360"/>
      </w:pPr>
      <w:rPr>
        <w:rFonts w:hint="default"/>
        <w:b/>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0C50E9"/>
    <w:multiLevelType w:val="hybridMultilevel"/>
    <w:tmpl w:val="02584EF6"/>
    <w:lvl w:ilvl="0" w:tplc="9F44736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1E025C3"/>
    <w:multiLevelType w:val="multilevel"/>
    <w:tmpl w:val="A42EE09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3A16F80"/>
    <w:multiLevelType w:val="hybridMultilevel"/>
    <w:tmpl w:val="C14C3180"/>
    <w:lvl w:ilvl="0" w:tplc="9F44736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5C52A8"/>
    <w:multiLevelType w:val="multilevel"/>
    <w:tmpl w:val="733C681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87225EF"/>
    <w:multiLevelType w:val="hybridMultilevel"/>
    <w:tmpl w:val="01265C36"/>
    <w:lvl w:ilvl="0" w:tplc="9F44736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105CDA"/>
    <w:multiLevelType w:val="multilevel"/>
    <w:tmpl w:val="02DC19B4"/>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3708D3"/>
    <w:multiLevelType w:val="multilevel"/>
    <w:tmpl w:val="AB80FA0E"/>
    <w:lvl w:ilvl="0">
      <w:start w:val="10"/>
      <w:numFmt w:val="decimal"/>
      <w:lvlText w:val="%1."/>
      <w:lvlJc w:val="left"/>
      <w:pPr>
        <w:ind w:left="480" w:hanging="48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342E97"/>
    <w:multiLevelType w:val="hybridMultilevel"/>
    <w:tmpl w:val="1E5AD0B6"/>
    <w:lvl w:ilvl="0" w:tplc="69F8CC90">
      <w:start w:val="1"/>
      <w:numFmt w:val="decimal"/>
      <w:lvlText w:val="%1."/>
      <w:lvlJc w:val="left"/>
      <w:pPr>
        <w:ind w:left="1020" w:hanging="360"/>
      </w:pPr>
    </w:lvl>
    <w:lvl w:ilvl="1" w:tplc="5E5C77CA">
      <w:start w:val="1"/>
      <w:numFmt w:val="decimal"/>
      <w:lvlText w:val="%2."/>
      <w:lvlJc w:val="left"/>
      <w:pPr>
        <w:ind w:left="1020" w:hanging="360"/>
      </w:pPr>
    </w:lvl>
    <w:lvl w:ilvl="2" w:tplc="F4528CB0">
      <w:start w:val="1"/>
      <w:numFmt w:val="decimal"/>
      <w:lvlText w:val="%3."/>
      <w:lvlJc w:val="left"/>
      <w:pPr>
        <w:ind w:left="1020" w:hanging="360"/>
      </w:pPr>
    </w:lvl>
    <w:lvl w:ilvl="3" w:tplc="BEF08090">
      <w:start w:val="1"/>
      <w:numFmt w:val="decimal"/>
      <w:lvlText w:val="%4."/>
      <w:lvlJc w:val="left"/>
      <w:pPr>
        <w:ind w:left="1020" w:hanging="360"/>
      </w:pPr>
    </w:lvl>
    <w:lvl w:ilvl="4" w:tplc="B60213BA">
      <w:start w:val="1"/>
      <w:numFmt w:val="decimal"/>
      <w:lvlText w:val="%5."/>
      <w:lvlJc w:val="left"/>
      <w:pPr>
        <w:ind w:left="1020" w:hanging="360"/>
      </w:pPr>
    </w:lvl>
    <w:lvl w:ilvl="5" w:tplc="3F760336">
      <w:start w:val="1"/>
      <w:numFmt w:val="decimal"/>
      <w:lvlText w:val="%6."/>
      <w:lvlJc w:val="left"/>
      <w:pPr>
        <w:ind w:left="1020" w:hanging="360"/>
      </w:pPr>
    </w:lvl>
    <w:lvl w:ilvl="6" w:tplc="9DF6544A">
      <w:start w:val="1"/>
      <w:numFmt w:val="decimal"/>
      <w:lvlText w:val="%7."/>
      <w:lvlJc w:val="left"/>
      <w:pPr>
        <w:ind w:left="1020" w:hanging="360"/>
      </w:pPr>
    </w:lvl>
    <w:lvl w:ilvl="7" w:tplc="09B6E91A">
      <w:start w:val="1"/>
      <w:numFmt w:val="decimal"/>
      <w:lvlText w:val="%8."/>
      <w:lvlJc w:val="left"/>
      <w:pPr>
        <w:ind w:left="1020" w:hanging="360"/>
      </w:pPr>
    </w:lvl>
    <w:lvl w:ilvl="8" w:tplc="3E40A61E">
      <w:start w:val="1"/>
      <w:numFmt w:val="decimal"/>
      <w:lvlText w:val="%9."/>
      <w:lvlJc w:val="left"/>
      <w:pPr>
        <w:ind w:left="1020" w:hanging="360"/>
      </w:pPr>
    </w:lvl>
  </w:abstractNum>
  <w:abstractNum w:abstractNumId="11" w15:restartNumberingAfterBreak="0">
    <w:nsid w:val="1ADF05CA"/>
    <w:multiLevelType w:val="multilevel"/>
    <w:tmpl w:val="F21A78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4D4034"/>
    <w:multiLevelType w:val="multilevel"/>
    <w:tmpl w:val="98EAE67E"/>
    <w:lvl w:ilvl="0">
      <w:start w:val="9"/>
      <w:numFmt w:val="decimal"/>
      <w:lvlText w:val="%1."/>
      <w:lvlJc w:val="left"/>
      <w:pPr>
        <w:ind w:left="480" w:hanging="48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730B52"/>
    <w:multiLevelType w:val="hybridMultilevel"/>
    <w:tmpl w:val="48A44CF8"/>
    <w:lvl w:ilvl="0" w:tplc="9F44736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BA5D1F"/>
    <w:multiLevelType w:val="hybridMultilevel"/>
    <w:tmpl w:val="AF40E0E6"/>
    <w:lvl w:ilvl="0" w:tplc="9F44736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7C40AE"/>
    <w:multiLevelType w:val="multilevel"/>
    <w:tmpl w:val="F3C44B50"/>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4D2E80"/>
    <w:multiLevelType w:val="hybridMultilevel"/>
    <w:tmpl w:val="84483F30"/>
    <w:lvl w:ilvl="0" w:tplc="C5525364">
      <w:start w:val="1"/>
      <w:numFmt w:val="russianLower"/>
      <w:lvlText w:val="%1)"/>
      <w:lvlJc w:val="left"/>
      <w:pPr>
        <w:ind w:left="622" w:hanging="360"/>
      </w:pPr>
      <w:rPr>
        <w:rFonts w:hint="default"/>
      </w:rPr>
    </w:lvl>
    <w:lvl w:ilvl="1" w:tplc="04190019" w:tentative="1">
      <w:start w:val="1"/>
      <w:numFmt w:val="lowerLetter"/>
      <w:lvlText w:val="%2."/>
      <w:lvlJc w:val="left"/>
      <w:pPr>
        <w:ind w:left="1342" w:hanging="360"/>
      </w:pPr>
    </w:lvl>
    <w:lvl w:ilvl="2" w:tplc="0419001B" w:tentative="1">
      <w:start w:val="1"/>
      <w:numFmt w:val="lowerRoman"/>
      <w:lvlText w:val="%3."/>
      <w:lvlJc w:val="right"/>
      <w:pPr>
        <w:ind w:left="2062" w:hanging="180"/>
      </w:pPr>
    </w:lvl>
    <w:lvl w:ilvl="3" w:tplc="0419000F" w:tentative="1">
      <w:start w:val="1"/>
      <w:numFmt w:val="decimal"/>
      <w:lvlText w:val="%4."/>
      <w:lvlJc w:val="left"/>
      <w:pPr>
        <w:ind w:left="2782" w:hanging="360"/>
      </w:pPr>
    </w:lvl>
    <w:lvl w:ilvl="4" w:tplc="04190019" w:tentative="1">
      <w:start w:val="1"/>
      <w:numFmt w:val="lowerLetter"/>
      <w:lvlText w:val="%5."/>
      <w:lvlJc w:val="left"/>
      <w:pPr>
        <w:ind w:left="3502" w:hanging="360"/>
      </w:pPr>
    </w:lvl>
    <w:lvl w:ilvl="5" w:tplc="0419001B" w:tentative="1">
      <w:start w:val="1"/>
      <w:numFmt w:val="lowerRoman"/>
      <w:lvlText w:val="%6."/>
      <w:lvlJc w:val="right"/>
      <w:pPr>
        <w:ind w:left="4222" w:hanging="180"/>
      </w:pPr>
    </w:lvl>
    <w:lvl w:ilvl="6" w:tplc="0419000F" w:tentative="1">
      <w:start w:val="1"/>
      <w:numFmt w:val="decimal"/>
      <w:lvlText w:val="%7."/>
      <w:lvlJc w:val="left"/>
      <w:pPr>
        <w:ind w:left="4942" w:hanging="360"/>
      </w:pPr>
    </w:lvl>
    <w:lvl w:ilvl="7" w:tplc="04190019" w:tentative="1">
      <w:start w:val="1"/>
      <w:numFmt w:val="lowerLetter"/>
      <w:lvlText w:val="%8."/>
      <w:lvlJc w:val="left"/>
      <w:pPr>
        <w:ind w:left="5662" w:hanging="360"/>
      </w:pPr>
    </w:lvl>
    <w:lvl w:ilvl="8" w:tplc="0419001B" w:tentative="1">
      <w:start w:val="1"/>
      <w:numFmt w:val="lowerRoman"/>
      <w:lvlText w:val="%9."/>
      <w:lvlJc w:val="right"/>
      <w:pPr>
        <w:ind w:left="6382" w:hanging="180"/>
      </w:pPr>
    </w:lvl>
  </w:abstractNum>
  <w:abstractNum w:abstractNumId="17" w15:restartNumberingAfterBreak="0">
    <w:nsid w:val="35280D72"/>
    <w:multiLevelType w:val="hybridMultilevel"/>
    <w:tmpl w:val="7A94E32A"/>
    <w:lvl w:ilvl="0" w:tplc="9F44736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2A5283"/>
    <w:multiLevelType w:val="multilevel"/>
    <w:tmpl w:val="185A7EF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lang w:val="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3647D2"/>
    <w:multiLevelType w:val="multilevel"/>
    <w:tmpl w:val="32E6EDE2"/>
    <w:lvl w:ilvl="0">
      <w:start w:val="9"/>
      <w:numFmt w:val="decimal"/>
      <w:lvlText w:val="%1."/>
      <w:lvlJc w:val="left"/>
      <w:pPr>
        <w:ind w:left="480" w:hanging="480"/>
      </w:pPr>
      <w:rPr>
        <w:rFonts w:hint="default"/>
        <w:b w:val="0"/>
      </w:rPr>
    </w:lvl>
    <w:lvl w:ilvl="1">
      <w:start w:val="11"/>
      <w:numFmt w:val="decimal"/>
      <w:lvlText w:val="%1.%2."/>
      <w:lvlJc w:val="left"/>
      <w:pPr>
        <w:ind w:left="753" w:hanging="720"/>
      </w:pPr>
      <w:rPr>
        <w:rFonts w:hint="default"/>
        <w:b w:val="0"/>
      </w:rPr>
    </w:lvl>
    <w:lvl w:ilvl="2">
      <w:start w:val="1"/>
      <w:numFmt w:val="decimal"/>
      <w:lvlText w:val="%1.%2.%3."/>
      <w:lvlJc w:val="left"/>
      <w:pPr>
        <w:ind w:left="786" w:hanging="720"/>
      </w:pPr>
      <w:rPr>
        <w:rFonts w:hint="default"/>
        <w:b w:val="0"/>
      </w:rPr>
    </w:lvl>
    <w:lvl w:ilvl="3">
      <w:start w:val="1"/>
      <w:numFmt w:val="decimal"/>
      <w:lvlText w:val="%1.%2.%3.%4."/>
      <w:lvlJc w:val="left"/>
      <w:pPr>
        <w:ind w:left="1179" w:hanging="1080"/>
      </w:pPr>
      <w:rPr>
        <w:rFonts w:hint="default"/>
        <w:b w:val="0"/>
      </w:rPr>
    </w:lvl>
    <w:lvl w:ilvl="4">
      <w:start w:val="1"/>
      <w:numFmt w:val="decimal"/>
      <w:lvlText w:val="%1.%2.%3.%4.%5."/>
      <w:lvlJc w:val="left"/>
      <w:pPr>
        <w:ind w:left="1212" w:hanging="1080"/>
      </w:pPr>
      <w:rPr>
        <w:rFonts w:hint="default"/>
        <w:b w:val="0"/>
      </w:rPr>
    </w:lvl>
    <w:lvl w:ilvl="5">
      <w:start w:val="1"/>
      <w:numFmt w:val="decimal"/>
      <w:lvlText w:val="%1.%2.%3.%4.%5.%6."/>
      <w:lvlJc w:val="left"/>
      <w:pPr>
        <w:ind w:left="1605" w:hanging="1440"/>
      </w:pPr>
      <w:rPr>
        <w:rFonts w:hint="default"/>
        <w:b w:val="0"/>
      </w:rPr>
    </w:lvl>
    <w:lvl w:ilvl="6">
      <w:start w:val="1"/>
      <w:numFmt w:val="decimal"/>
      <w:lvlText w:val="%1.%2.%3.%4.%5.%6.%7."/>
      <w:lvlJc w:val="left"/>
      <w:pPr>
        <w:ind w:left="1638" w:hanging="1440"/>
      </w:pPr>
      <w:rPr>
        <w:rFonts w:hint="default"/>
        <w:b w:val="0"/>
      </w:rPr>
    </w:lvl>
    <w:lvl w:ilvl="7">
      <w:start w:val="1"/>
      <w:numFmt w:val="decimal"/>
      <w:lvlText w:val="%1.%2.%3.%4.%5.%6.%7.%8."/>
      <w:lvlJc w:val="left"/>
      <w:pPr>
        <w:ind w:left="2031" w:hanging="1800"/>
      </w:pPr>
      <w:rPr>
        <w:rFonts w:hint="default"/>
        <w:b w:val="0"/>
      </w:rPr>
    </w:lvl>
    <w:lvl w:ilvl="8">
      <w:start w:val="1"/>
      <w:numFmt w:val="decimal"/>
      <w:lvlText w:val="%1.%2.%3.%4.%5.%6.%7.%8.%9."/>
      <w:lvlJc w:val="left"/>
      <w:pPr>
        <w:ind w:left="2064" w:hanging="1800"/>
      </w:pPr>
      <w:rPr>
        <w:rFonts w:hint="default"/>
        <w:b w:val="0"/>
      </w:rPr>
    </w:lvl>
  </w:abstractNum>
  <w:abstractNum w:abstractNumId="20" w15:restartNumberingAfterBreak="0">
    <w:nsid w:val="388E65A8"/>
    <w:multiLevelType w:val="hybridMultilevel"/>
    <w:tmpl w:val="1FCAF106"/>
    <w:lvl w:ilvl="0" w:tplc="69E6F678">
      <w:start w:val="7"/>
      <w:numFmt w:val="bullet"/>
      <w:lvlText w:val="-"/>
      <w:lvlJc w:val="left"/>
      <w:pPr>
        <w:tabs>
          <w:tab w:val="num" w:pos="753"/>
        </w:tabs>
        <w:ind w:left="753" w:hanging="360"/>
      </w:pPr>
      <w:rPr>
        <w:rFonts w:ascii="Times New Roman" w:eastAsia="Times New Roman" w:hAnsi="Times New Roman" w:cs="Times New Roman" w:hint="default"/>
      </w:rPr>
    </w:lvl>
    <w:lvl w:ilvl="1" w:tplc="04090003" w:tentative="1">
      <w:start w:val="1"/>
      <w:numFmt w:val="bullet"/>
      <w:lvlText w:val="o"/>
      <w:lvlJc w:val="left"/>
      <w:pPr>
        <w:tabs>
          <w:tab w:val="num" w:pos="1473"/>
        </w:tabs>
        <w:ind w:left="1473" w:hanging="360"/>
      </w:pPr>
      <w:rPr>
        <w:rFonts w:ascii="Courier New" w:hAnsi="Courier New" w:hint="default"/>
      </w:rPr>
    </w:lvl>
    <w:lvl w:ilvl="2" w:tplc="04090005" w:tentative="1">
      <w:start w:val="1"/>
      <w:numFmt w:val="bullet"/>
      <w:lvlText w:val=""/>
      <w:lvlJc w:val="left"/>
      <w:pPr>
        <w:tabs>
          <w:tab w:val="num" w:pos="2193"/>
        </w:tabs>
        <w:ind w:left="2193" w:hanging="360"/>
      </w:pPr>
      <w:rPr>
        <w:rFonts w:ascii="Wingdings" w:hAnsi="Wingdings" w:hint="default"/>
      </w:rPr>
    </w:lvl>
    <w:lvl w:ilvl="3" w:tplc="04090001" w:tentative="1">
      <w:start w:val="1"/>
      <w:numFmt w:val="bullet"/>
      <w:lvlText w:val=""/>
      <w:lvlJc w:val="left"/>
      <w:pPr>
        <w:tabs>
          <w:tab w:val="num" w:pos="2913"/>
        </w:tabs>
        <w:ind w:left="2913" w:hanging="360"/>
      </w:pPr>
      <w:rPr>
        <w:rFonts w:ascii="Symbol" w:hAnsi="Symbol" w:hint="default"/>
      </w:rPr>
    </w:lvl>
    <w:lvl w:ilvl="4" w:tplc="04090003" w:tentative="1">
      <w:start w:val="1"/>
      <w:numFmt w:val="bullet"/>
      <w:lvlText w:val="o"/>
      <w:lvlJc w:val="left"/>
      <w:pPr>
        <w:tabs>
          <w:tab w:val="num" w:pos="3633"/>
        </w:tabs>
        <w:ind w:left="3633" w:hanging="360"/>
      </w:pPr>
      <w:rPr>
        <w:rFonts w:ascii="Courier New" w:hAnsi="Courier New" w:hint="default"/>
      </w:rPr>
    </w:lvl>
    <w:lvl w:ilvl="5" w:tplc="04090005" w:tentative="1">
      <w:start w:val="1"/>
      <w:numFmt w:val="bullet"/>
      <w:lvlText w:val=""/>
      <w:lvlJc w:val="left"/>
      <w:pPr>
        <w:tabs>
          <w:tab w:val="num" w:pos="4353"/>
        </w:tabs>
        <w:ind w:left="4353" w:hanging="360"/>
      </w:pPr>
      <w:rPr>
        <w:rFonts w:ascii="Wingdings" w:hAnsi="Wingdings" w:hint="default"/>
      </w:rPr>
    </w:lvl>
    <w:lvl w:ilvl="6" w:tplc="04090001" w:tentative="1">
      <w:start w:val="1"/>
      <w:numFmt w:val="bullet"/>
      <w:lvlText w:val=""/>
      <w:lvlJc w:val="left"/>
      <w:pPr>
        <w:tabs>
          <w:tab w:val="num" w:pos="5073"/>
        </w:tabs>
        <w:ind w:left="5073" w:hanging="360"/>
      </w:pPr>
      <w:rPr>
        <w:rFonts w:ascii="Symbol" w:hAnsi="Symbol" w:hint="default"/>
      </w:rPr>
    </w:lvl>
    <w:lvl w:ilvl="7" w:tplc="04090003" w:tentative="1">
      <w:start w:val="1"/>
      <w:numFmt w:val="bullet"/>
      <w:lvlText w:val="o"/>
      <w:lvlJc w:val="left"/>
      <w:pPr>
        <w:tabs>
          <w:tab w:val="num" w:pos="5793"/>
        </w:tabs>
        <w:ind w:left="5793" w:hanging="360"/>
      </w:pPr>
      <w:rPr>
        <w:rFonts w:ascii="Courier New" w:hAnsi="Courier New" w:hint="default"/>
      </w:rPr>
    </w:lvl>
    <w:lvl w:ilvl="8" w:tplc="04090005" w:tentative="1">
      <w:start w:val="1"/>
      <w:numFmt w:val="bullet"/>
      <w:lvlText w:val=""/>
      <w:lvlJc w:val="left"/>
      <w:pPr>
        <w:tabs>
          <w:tab w:val="num" w:pos="6513"/>
        </w:tabs>
        <w:ind w:left="6513" w:hanging="360"/>
      </w:pPr>
      <w:rPr>
        <w:rFonts w:ascii="Wingdings" w:hAnsi="Wingdings" w:hint="default"/>
      </w:rPr>
    </w:lvl>
  </w:abstractNum>
  <w:abstractNum w:abstractNumId="21" w15:restartNumberingAfterBreak="0">
    <w:nsid w:val="3EF74B96"/>
    <w:multiLevelType w:val="multilevel"/>
    <w:tmpl w:val="DC4CDFB8"/>
    <w:lvl w:ilvl="0">
      <w:start w:val="9"/>
      <w:numFmt w:val="decimal"/>
      <w:lvlText w:val="%1."/>
      <w:lvlJc w:val="left"/>
      <w:pPr>
        <w:ind w:left="480" w:hanging="48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CB6205"/>
    <w:multiLevelType w:val="multilevel"/>
    <w:tmpl w:val="5F328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2BD1B62"/>
    <w:multiLevelType w:val="hybridMultilevel"/>
    <w:tmpl w:val="41301FDC"/>
    <w:lvl w:ilvl="0" w:tplc="04190017">
      <w:start w:val="1"/>
      <w:numFmt w:val="lowerLetter"/>
      <w:lvlText w:val="%1)"/>
      <w:lvlJc w:val="left"/>
      <w:pPr>
        <w:ind w:left="622" w:hanging="360"/>
      </w:pPr>
    </w:lvl>
    <w:lvl w:ilvl="1" w:tplc="04190019" w:tentative="1">
      <w:start w:val="1"/>
      <w:numFmt w:val="lowerLetter"/>
      <w:lvlText w:val="%2."/>
      <w:lvlJc w:val="left"/>
      <w:pPr>
        <w:ind w:left="1342" w:hanging="360"/>
      </w:pPr>
    </w:lvl>
    <w:lvl w:ilvl="2" w:tplc="0419001B" w:tentative="1">
      <w:start w:val="1"/>
      <w:numFmt w:val="lowerRoman"/>
      <w:lvlText w:val="%3."/>
      <w:lvlJc w:val="right"/>
      <w:pPr>
        <w:ind w:left="2062" w:hanging="180"/>
      </w:pPr>
    </w:lvl>
    <w:lvl w:ilvl="3" w:tplc="0419000F" w:tentative="1">
      <w:start w:val="1"/>
      <w:numFmt w:val="decimal"/>
      <w:lvlText w:val="%4."/>
      <w:lvlJc w:val="left"/>
      <w:pPr>
        <w:ind w:left="2782" w:hanging="360"/>
      </w:pPr>
    </w:lvl>
    <w:lvl w:ilvl="4" w:tplc="04190019" w:tentative="1">
      <w:start w:val="1"/>
      <w:numFmt w:val="lowerLetter"/>
      <w:lvlText w:val="%5."/>
      <w:lvlJc w:val="left"/>
      <w:pPr>
        <w:ind w:left="3502" w:hanging="360"/>
      </w:pPr>
    </w:lvl>
    <w:lvl w:ilvl="5" w:tplc="0419001B" w:tentative="1">
      <w:start w:val="1"/>
      <w:numFmt w:val="lowerRoman"/>
      <w:lvlText w:val="%6."/>
      <w:lvlJc w:val="right"/>
      <w:pPr>
        <w:ind w:left="4222" w:hanging="180"/>
      </w:pPr>
    </w:lvl>
    <w:lvl w:ilvl="6" w:tplc="0419000F" w:tentative="1">
      <w:start w:val="1"/>
      <w:numFmt w:val="decimal"/>
      <w:lvlText w:val="%7."/>
      <w:lvlJc w:val="left"/>
      <w:pPr>
        <w:ind w:left="4942" w:hanging="360"/>
      </w:pPr>
    </w:lvl>
    <w:lvl w:ilvl="7" w:tplc="04190019" w:tentative="1">
      <w:start w:val="1"/>
      <w:numFmt w:val="lowerLetter"/>
      <w:lvlText w:val="%8."/>
      <w:lvlJc w:val="left"/>
      <w:pPr>
        <w:ind w:left="5662" w:hanging="360"/>
      </w:pPr>
    </w:lvl>
    <w:lvl w:ilvl="8" w:tplc="0419001B" w:tentative="1">
      <w:start w:val="1"/>
      <w:numFmt w:val="lowerRoman"/>
      <w:lvlText w:val="%9."/>
      <w:lvlJc w:val="right"/>
      <w:pPr>
        <w:ind w:left="6382" w:hanging="180"/>
      </w:pPr>
    </w:lvl>
  </w:abstractNum>
  <w:abstractNum w:abstractNumId="24" w15:restartNumberingAfterBreak="0">
    <w:nsid w:val="4E030D81"/>
    <w:multiLevelType w:val="multilevel"/>
    <w:tmpl w:val="A5567C12"/>
    <w:lvl w:ilvl="0">
      <w:start w:val="9"/>
      <w:numFmt w:val="decimal"/>
      <w:lvlText w:val="%1."/>
      <w:lvlJc w:val="left"/>
      <w:pPr>
        <w:ind w:left="360" w:hanging="360"/>
      </w:pPr>
      <w:rPr>
        <w:rFonts w:hint="default"/>
        <w:b w:val="0"/>
      </w:rPr>
    </w:lvl>
    <w:lvl w:ilvl="1">
      <w:start w:val="9"/>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4E1C4311"/>
    <w:multiLevelType w:val="hybridMultilevel"/>
    <w:tmpl w:val="BE9CE5A4"/>
    <w:lvl w:ilvl="0" w:tplc="9F44736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5607EF"/>
    <w:multiLevelType w:val="hybridMultilevel"/>
    <w:tmpl w:val="95706628"/>
    <w:lvl w:ilvl="0" w:tplc="9F44736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2F6F47"/>
    <w:multiLevelType w:val="hybridMultilevel"/>
    <w:tmpl w:val="F62A3540"/>
    <w:lvl w:ilvl="0" w:tplc="43B849DE">
      <w:start w:val="1"/>
      <w:numFmt w:val="lowerRoman"/>
      <w:lvlText w:val="%1."/>
      <w:lvlJc w:val="left"/>
      <w:pPr>
        <w:ind w:left="720" w:hanging="360"/>
      </w:pPr>
      <w:rPr>
        <w:rFonts w:ascii="Arial" w:eastAsia="Times New Roman" w:hAnsi="Arial" w:cs="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E507508"/>
    <w:multiLevelType w:val="multilevel"/>
    <w:tmpl w:val="F3C44B50"/>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E64D72"/>
    <w:multiLevelType w:val="multilevel"/>
    <w:tmpl w:val="891C5ABE"/>
    <w:lvl w:ilvl="0">
      <w:start w:val="6"/>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ADC3A2F"/>
    <w:multiLevelType w:val="multilevel"/>
    <w:tmpl w:val="CF5CB08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B47506B"/>
    <w:multiLevelType w:val="hybridMultilevel"/>
    <w:tmpl w:val="E6A0191E"/>
    <w:lvl w:ilvl="0" w:tplc="9F44736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BF267B1"/>
    <w:multiLevelType w:val="multilevel"/>
    <w:tmpl w:val="6A8614F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D034DE7"/>
    <w:multiLevelType w:val="multilevel"/>
    <w:tmpl w:val="D0783DFC"/>
    <w:lvl w:ilvl="0">
      <w:start w:val="9"/>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1F6783"/>
    <w:multiLevelType w:val="multilevel"/>
    <w:tmpl w:val="9AAE9434"/>
    <w:lvl w:ilvl="0">
      <w:start w:val="9"/>
      <w:numFmt w:val="decimal"/>
      <w:lvlText w:val="%1."/>
      <w:lvlJc w:val="left"/>
      <w:pPr>
        <w:ind w:left="480" w:hanging="480"/>
      </w:pPr>
      <w:rPr>
        <w:rFonts w:hint="default"/>
        <w:b w:val="0"/>
      </w:rPr>
    </w:lvl>
    <w:lvl w:ilvl="1">
      <w:start w:val="1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77FF49CD"/>
    <w:multiLevelType w:val="multilevel"/>
    <w:tmpl w:val="F3C44B50"/>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1334743">
    <w:abstractNumId w:val="20"/>
  </w:num>
  <w:num w:numId="2" w16cid:durableId="88158124">
    <w:abstractNumId w:val="32"/>
  </w:num>
  <w:num w:numId="3" w16cid:durableId="1403988422">
    <w:abstractNumId w:val="4"/>
  </w:num>
  <w:num w:numId="4" w16cid:durableId="1758088857">
    <w:abstractNumId w:val="6"/>
  </w:num>
  <w:num w:numId="5" w16cid:durableId="1802117340">
    <w:abstractNumId w:val="30"/>
  </w:num>
  <w:num w:numId="6" w16cid:durableId="1093089549">
    <w:abstractNumId w:val="11"/>
  </w:num>
  <w:num w:numId="7" w16cid:durableId="1608851841">
    <w:abstractNumId w:val="15"/>
  </w:num>
  <w:num w:numId="8" w16cid:durableId="72864950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4000907">
    <w:abstractNumId w:val="29"/>
  </w:num>
  <w:num w:numId="10" w16cid:durableId="1527255974">
    <w:abstractNumId w:val="8"/>
  </w:num>
  <w:num w:numId="11" w16cid:durableId="2016109996">
    <w:abstractNumId w:val="27"/>
  </w:num>
  <w:num w:numId="12" w16cid:durableId="1481265867">
    <w:abstractNumId w:val="0"/>
  </w:num>
  <w:num w:numId="13" w16cid:durableId="1303074605">
    <w:abstractNumId w:val="21"/>
  </w:num>
  <w:num w:numId="14" w16cid:durableId="939147035">
    <w:abstractNumId w:val="12"/>
  </w:num>
  <w:num w:numId="15" w16cid:durableId="1905602661">
    <w:abstractNumId w:val="33"/>
  </w:num>
  <w:num w:numId="16" w16cid:durableId="2108500262">
    <w:abstractNumId w:val="9"/>
  </w:num>
  <w:num w:numId="17" w16cid:durableId="2064938307">
    <w:abstractNumId w:val="2"/>
  </w:num>
  <w:num w:numId="18" w16cid:durableId="311059128">
    <w:abstractNumId w:val="18"/>
  </w:num>
  <w:num w:numId="19" w16cid:durableId="913390400">
    <w:abstractNumId w:val="5"/>
  </w:num>
  <w:num w:numId="20" w16cid:durableId="1523788525">
    <w:abstractNumId w:val="14"/>
  </w:num>
  <w:num w:numId="21" w16cid:durableId="1589999655">
    <w:abstractNumId w:val="17"/>
  </w:num>
  <w:num w:numId="22" w16cid:durableId="1400595107">
    <w:abstractNumId w:val="3"/>
  </w:num>
  <w:num w:numId="23" w16cid:durableId="981888310">
    <w:abstractNumId w:val="26"/>
  </w:num>
  <w:num w:numId="24" w16cid:durableId="1393768688">
    <w:abstractNumId w:val="7"/>
  </w:num>
  <w:num w:numId="25" w16cid:durableId="1235552372">
    <w:abstractNumId w:val="1"/>
  </w:num>
  <w:num w:numId="26" w16cid:durableId="548226486">
    <w:abstractNumId w:val="13"/>
  </w:num>
  <w:num w:numId="27" w16cid:durableId="1030187737">
    <w:abstractNumId w:val="31"/>
  </w:num>
  <w:num w:numId="28" w16cid:durableId="1812748267">
    <w:abstractNumId w:val="25"/>
  </w:num>
  <w:num w:numId="29" w16cid:durableId="247689378">
    <w:abstractNumId w:val="35"/>
  </w:num>
  <w:num w:numId="30" w16cid:durableId="1521313920">
    <w:abstractNumId w:val="16"/>
  </w:num>
  <w:num w:numId="31" w16cid:durableId="1770537762">
    <w:abstractNumId w:val="23"/>
  </w:num>
  <w:num w:numId="32" w16cid:durableId="964771269">
    <w:abstractNumId w:val="19"/>
  </w:num>
  <w:num w:numId="33" w16cid:durableId="442119221">
    <w:abstractNumId w:val="24"/>
  </w:num>
  <w:num w:numId="34" w16cid:durableId="766583800">
    <w:abstractNumId w:val="34"/>
  </w:num>
  <w:num w:numId="35" w16cid:durableId="316543377">
    <w:abstractNumId w:val="28"/>
  </w:num>
  <w:num w:numId="36" w16cid:durableId="1062481149">
    <w:abstractNumId w:val="10"/>
  </w:num>
  <w:num w:numId="37" w16cid:durableId="14515092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D20"/>
    <w:rsid w:val="00000C8C"/>
    <w:rsid w:val="000033EB"/>
    <w:rsid w:val="00007A4C"/>
    <w:rsid w:val="00015152"/>
    <w:rsid w:val="000159E9"/>
    <w:rsid w:val="000164CA"/>
    <w:rsid w:val="00016A66"/>
    <w:rsid w:val="00020F76"/>
    <w:rsid w:val="00022DDE"/>
    <w:rsid w:val="000301F5"/>
    <w:rsid w:val="0003101B"/>
    <w:rsid w:val="00031222"/>
    <w:rsid w:val="00033856"/>
    <w:rsid w:val="00033991"/>
    <w:rsid w:val="00033F70"/>
    <w:rsid w:val="00036A73"/>
    <w:rsid w:val="00040F46"/>
    <w:rsid w:val="00041AA8"/>
    <w:rsid w:val="00042EE4"/>
    <w:rsid w:val="00043C40"/>
    <w:rsid w:val="00045FBC"/>
    <w:rsid w:val="00047A97"/>
    <w:rsid w:val="00047E85"/>
    <w:rsid w:val="00060F87"/>
    <w:rsid w:val="00061E7B"/>
    <w:rsid w:val="000621C4"/>
    <w:rsid w:val="000627C1"/>
    <w:rsid w:val="00066EE8"/>
    <w:rsid w:val="00073C30"/>
    <w:rsid w:val="00074503"/>
    <w:rsid w:val="00075503"/>
    <w:rsid w:val="00076A7C"/>
    <w:rsid w:val="00080233"/>
    <w:rsid w:val="000802F6"/>
    <w:rsid w:val="000820A5"/>
    <w:rsid w:val="000825F0"/>
    <w:rsid w:val="000855D2"/>
    <w:rsid w:val="00087BF1"/>
    <w:rsid w:val="000928EB"/>
    <w:rsid w:val="00092A9B"/>
    <w:rsid w:val="00092C4D"/>
    <w:rsid w:val="000934C6"/>
    <w:rsid w:val="0009407D"/>
    <w:rsid w:val="00095F3A"/>
    <w:rsid w:val="000A00F0"/>
    <w:rsid w:val="000A13BF"/>
    <w:rsid w:val="000A6581"/>
    <w:rsid w:val="000A6C3A"/>
    <w:rsid w:val="000A7C9A"/>
    <w:rsid w:val="000B1E06"/>
    <w:rsid w:val="000B4753"/>
    <w:rsid w:val="000B727E"/>
    <w:rsid w:val="000C0742"/>
    <w:rsid w:val="000C0E62"/>
    <w:rsid w:val="000C287B"/>
    <w:rsid w:val="000C41A1"/>
    <w:rsid w:val="000C4BD7"/>
    <w:rsid w:val="000C6D98"/>
    <w:rsid w:val="000D0359"/>
    <w:rsid w:val="000D2F04"/>
    <w:rsid w:val="000D5EB6"/>
    <w:rsid w:val="000E23E6"/>
    <w:rsid w:val="000E6273"/>
    <w:rsid w:val="000E76AD"/>
    <w:rsid w:val="000F194E"/>
    <w:rsid w:val="000F30C0"/>
    <w:rsid w:val="000F413B"/>
    <w:rsid w:val="000F5A17"/>
    <w:rsid w:val="00103873"/>
    <w:rsid w:val="00110273"/>
    <w:rsid w:val="0011077F"/>
    <w:rsid w:val="001116A0"/>
    <w:rsid w:val="001119F3"/>
    <w:rsid w:val="00112BE0"/>
    <w:rsid w:val="001130C3"/>
    <w:rsid w:val="00113F01"/>
    <w:rsid w:val="00116392"/>
    <w:rsid w:val="00121108"/>
    <w:rsid w:val="0012114B"/>
    <w:rsid w:val="00121EDA"/>
    <w:rsid w:val="00122C3E"/>
    <w:rsid w:val="00125CC6"/>
    <w:rsid w:val="00127A11"/>
    <w:rsid w:val="00132763"/>
    <w:rsid w:val="00134AEA"/>
    <w:rsid w:val="00136ACE"/>
    <w:rsid w:val="0013711C"/>
    <w:rsid w:val="00140E3A"/>
    <w:rsid w:val="00141A70"/>
    <w:rsid w:val="001431D0"/>
    <w:rsid w:val="00143F53"/>
    <w:rsid w:val="00150591"/>
    <w:rsid w:val="00152B72"/>
    <w:rsid w:val="0015416A"/>
    <w:rsid w:val="00157244"/>
    <w:rsid w:val="0015791F"/>
    <w:rsid w:val="00163F39"/>
    <w:rsid w:val="00165731"/>
    <w:rsid w:val="0016626F"/>
    <w:rsid w:val="001700D1"/>
    <w:rsid w:val="00172476"/>
    <w:rsid w:val="0017341A"/>
    <w:rsid w:val="00182545"/>
    <w:rsid w:val="00185096"/>
    <w:rsid w:val="001851D4"/>
    <w:rsid w:val="00191479"/>
    <w:rsid w:val="00191A76"/>
    <w:rsid w:val="00192E97"/>
    <w:rsid w:val="00194251"/>
    <w:rsid w:val="0019530C"/>
    <w:rsid w:val="00196B60"/>
    <w:rsid w:val="00196F69"/>
    <w:rsid w:val="00197114"/>
    <w:rsid w:val="00197F87"/>
    <w:rsid w:val="00197FEF"/>
    <w:rsid w:val="001A31C2"/>
    <w:rsid w:val="001A33B8"/>
    <w:rsid w:val="001A4E3A"/>
    <w:rsid w:val="001B3096"/>
    <w:rsid w:val="001B3D4B"/>
    <w:rsid w:val="001B4152"/>
    <w:rsid w:val="001B43D1"/>
    <w:rsid w:val="001B4A30"/>
    <w:rsid w:val="001B5E0A"/>
    <w:rsid w:val="001C118C"/>
    <w:rsid w:val="001C25C3"/>
    <w:rsid w:val="001C2D3F"/>
    <w:rsid w:val="001C323C"/>
    <w:rsid w:val="001C3662"/>
    <w:rsid w:val="001C48BE"/>
    <w:rsid w:val="001C67D5"/>
    <w:rsid w:val="001D131B"/>
    <w:rsid w:val="001D19FD"/>
    <w:rsid w:val="001D1ED8"/>
    <w:rsid w:val="001D4378"/>
    <w:rsid w:val="001D604A"/>
    <w:rsid w:val="001D6E7E"/>
    <w:rsid w:val="001D786D"/>
    <w:rsid w:val="001E2032"/>
    <w:rsid w:val="001E4FE8"/>
    <w:rsid w:val="001E6DB5"/>
    <w:rsid w:val="001F2689"/>
    <w:rsid w:val="001F380E"/>
    <w:rsid w:val="001F7E8F"/>
    <w:rsid w:val="00202F79"/>
    <w:rsid w:val="00204248"/>
    <w:rsid w:val="00212874"/>
    <w:rsid w:val="00212C6B"/>
    <w:rsid w:val="002144CE"/>
    <w:rsid w:val="00217DCA"/>
    <w:rsid w:val="002227A7"/>
    <w:rsid w:val="00223779"/>
    <w:rsid w:val="00223FD4"/>
    <w:rsid w:val="00224674"/>
    <w:rsid w:val="00230D37"/>
    <w:rsid w:val="00241793"/>
    <w:rsid w:val="002440A1"/>
    <w:rsid w:val="00244101"/>
    <w:rsid w:val="00245D7B"/>
    <w:rsid w:val="0024684D"/>
    <w:rsid w:val="00250FC8"/>
    <w:rsid w:val="002546AA"/>
    <w:rsid w:val="00260D12"/>
    <w:rsid w:val="00263905"/>
    <w:rsid w:val="00263AD5"/>
    <w:rsid w:val="00265967"/>
    <w:rsid w:val="00267A49"/>
    <w:rsid w:val="002715B5"/>
    <w:rsid w:val="00272965"/>
    <w:rsid w:val="002748E2"/>
    <w:rsid w:val="002751BE"/>
    <w:rsid w:val="00276DEB"/>
    <w:rsid w:val="00276ECA"/>
    <w:rsid w:val="00277521"/>
    <w:rsid w:val="0027785F"/>
    <w:rsid w:val="00283B04"/>
    <w:rsid w:val="00284D00"/>
    <w:rsid w:val="002852A5"/>
    <w:rsid w:val="00286862"/>
    <w:rsid w:val="002904CC"/>
    <w:rsid w:val="00291332"/>
    <w:rsid w:val="00291B6D"/>
    <w:rsid w:val="00293089"/>
    <w:rsid w:val="00294E22"/>
    <w:rsid w:val="002970F8"/>
    <w:rsid w:val="0029740B"/>
    <w:rsid w:val="002A3985"/>
    <w:rsid w:val="002A6507"/>
    <w:rsid w:val="002B2906"/>
    <w:rsid w:val="002B3E21"/>
    <w:rsid w:val="002B4432"/>
    <w:rsid w:val="002B49A8"/>
    <w:rsid w:val="002B6AB9"/>
    <w:rsid w:val="002C2809"/>
    <w:rsid w:val="002C293A"/>
    <w:rsid w:val="002C493D"/>
    <w:rsid w:val="002C56B0"/>
    <w:rsid w:val="002C5AF0"/>
    <w:rsid w:val="002C77A7"/>
    <w:rsid w:val="002D4399"/>
    <w:rsid w:val="002D7633"/>
    <w:rsid w:val="002D7C9A"/>
    <w:rsid w:val="002E24C2"/>
    <w:rsid w:val="002E4BCF"/>
    <w:rsid w:val="002E5826"/>
    <w:rsid w:val="002E5E0B"/>
    <w:rsid w:val="002E6FDC"/>
    <w:rsid w:val="002F2042"/>
    <w:rsid w:val="002F5A08"/>
    <w:rsid w:val="002F666C"/>
    <w:rsid w:val="00302D41"/>
    <w:rsid w:val="00303878"/>
    <w:rsid w:val="00303B5C"/>
    <w:rsid w:val="00304CFC"/>
    <w:rsid w:val="00307182"/>
    <w:rsid w:val="00307477"/>
    <w:rsid w:val="003077F6"/>
    <w:rsid w:val="003100D5"/>
    <w:rsid w:val="00310E3C"/>
    <w:rsid w:val="003121C4"/>
    <w:rsid w:val="00312F7E"/>
    <w:rsid w:val="00313169"/>
    <w:rsid w:val="00313A10"/>
    <w:rsid w:val="00313EFA"/>
    <w:rsid w:val="00316300"/>
    <w:rsid w:val="00316D92"/>
    <w:rsid w:val="00320CAB"/>
    <w:rsid w:val="003270EA"/>
    <w:rsid w:val="0033030B"/>
    <w:rsid w:val="00337FF0"/>
    <w:rsid w:val="00340BB8"/>
    <w:rsid w:val="00344FD5"/>
    <w:rsid w:val="0034701B"/>
    <w:rsid w:val="003516D0"/>
    <w:rsid w:val="00351F86"/>
    <w:rsid w:val="00353E82"/>
    <w:rsid w:val="00354002"/>
    <w:rsid w:val="003543D8"/>
    <w:rsid w:val="003563C1"/>
    <w:rsid w:val="003567B8"/>
    <w:rsid w:val="00361017"/>
    <w:rsid w:val="00363ED1"/>
    <w:rsid w:val="003645AB"/>
    <w:rsid w:val="003658E8"/>
    <w:rsid w:val="00365F1A"/>
    <w:rsid w:val="0036742D"/>
    <w:rsid w:val="003677BF"/>
    <w:rsid w:val="003702B6"/>
    <w:rsid w:val="003710C5"/>
    <w:rsid w:val="0037188E"/>
    <w:rsid w:val="0037591C"/>
    <w:rsid w:val="00377461"/>
    <w:rsid w:val="003830D5"/>
    <w:rsid w:val="00383A3D"/>
    <w:rsid w:val="00384754"/>
    <w:rsid w:val="00384ED5"/>
    <w:rsid w:val="00391E9F"/>
    <w:rsid w:val="00392B3B"/>
    <w:rsid w:val="0039317C"/>
    <w:rsid w:val="003955DA"/>
    <w:rsid w:val="00397A7C"/>
    <w:rsid w:val="003A024E"/>
    <w:rsid w:val="003A06E5"/>
    <w:rsid w:val="003A2CA6"/>
    <w:rsid w:val="003A2EA9"/>
    <w:rsid w:val="003A36BD"/>
    <w:rsid w:val="003A6A7A"/>
    <w:rsid w:val="003B110C"/>
    <w:rsid w:val="003B488D"/>
    <w:rsid w:val="003B50AD"/>
    <w:rsid w:val="003B60E0"/>
    <w:rsid w:val="003C0568"/>
    <w:rsid w:val="003C0FCC"/>
    <w:rsid w:val="003C26C4"/>
    <w:rsid w:val="003C604A"/>
    <w:rsid w:val="003D1894"/>
    <w:rsid w:val="003D4EC2"/>
    <w:rsid w:val="003D718A"/>
    <w:rsid w:val="003D7C61"/>
    <w:rsid w:val="003E09DF"/>
    <w:rsid w:val="003E3A29"/>
    <w:rsid w:val="003E3DF0"/>
    <w:rsid w:val="003E650D"/>
    <w:rsid w:val="003E6A37"/>
    <w:rsid w:val="003F03CD"/>
    <w:rsid w:val="003F06D3"/>
    <w:rsid w:val="003F664E"/>
    <w:rsid w:val="0040353C"/>
    <w:rsid w:val="0040602D"/>
    <w:rsid w:val="00406413"/>
    <w:rsid w:val="00407417"/>
    <w:rsid w:val="004101AB"/>
    <w:rsid w:val="00413382"/>
    <w:rsid w:val="00413CD4"/>
    <w:rsid w:val="004146FC"/>
    <w:rsid w:val="0041510C"/>
    <w:rsid w:val="0041793B"/>
    <w:rsid w:val="00420A13"/>
    <w:rsid w:val="004222F3"/>
    <w:rsid w:val="00422BAB"/>
    <w:rsid w:val="00423885"/>
    <w:rsid w:val="00423F9C"/>
    <w:rsid w:val="00426030"/>
    <w:rsid w:val="00426F27"/>
    <w:rsid w:val="004279C1"/>
    <w:rsid w:val="00430A5E"/>
    <w:rsid w:val="0043406B"/>
    <w:rsid w:val="004345D0"/>
    <w:rsid w:val="0044478D"/>
    <w:rsid w:val="0044523E"/>
    <w:rsid w:val="00445382"/>
    <w:rsid w:val="0045025E"/>
    <w:rsid w:val="004526BC"/>
    <w:rsid w:val="00452A37"/>
    <w:rsid w:val="0045392B"/>
    <w:rsid w:val="00456322"/>
    <w:rsid w:val="00457FDB"/>
    <w:rsid w:val="00461706"/>
    <w:rsid w:val="0046175B"/>
    <w:rsid w:val="00461CFD"/>
    <w:rsid w:val="00462565"/>
    <w:rsid w:val="00464893"/>
    <w:rsid w:val="004655A9"/>
    <w:rsid w:val="00467E20"/>
    <w:rsid w:val="00475D0C"/>
    <w:rsid w:val="004760B3"/>
    <w:rsid w:val="00482A15"/>
    <w:rsid w:val="00485379"/>
    <w:rsid w:val="00485ED2"/>
    <w:rsid w:val="004863EB"/>
    <w:rsid w:val="00486581"/>
    <w:rsid w:val="00486950"/>
    <w:rsid w:val="00490825"/>
    <w:rsid w:val="00491632"/>
    <w:rsid w:val="00493825"/>
    <w:rsid w:val="00494D70"/>
    <w:rsid w:val="004962BD"/>
    <w:rsid w:val="004978FD"/>
    <w:rsid w:val="004A1E87"/>
    <w:rsid w:val="004A3941"/>
    <w:rsid w:val="004A3CCB"/>
    <w:rsid w:val="004A4191"/>
    <w:rsid w:val="004B0E9E"/>
    <w:rsid w:val="004B276F"/>
    <w:rsid w:val="004B3010"/>
    <w:rsid w:val="004B303A"/>
    <w:rsid w:val="004B3434"/>
    <w:rsid w:val="004C0631"/>
    <w:rsid w:val="004C16D1"/>
    <w:rsid w:val="004C3C0C"/>
    <w:rsid w:val="004C3D16"/>
    <w:rsid w:val="004C41FE"/>
    <w:rsid w:val="004C4B3C"/>
    <w:rsid w:val="004C6F5D"/>
    <w:rsid w:val="004D0BC1"/>
    <w:rsid w:val="004D2F31"/>
    <w:rsid w:val="004D7A52"/>
    <w:rsid w:val="004E08C0"/>
    <w:rsid w:val="004E0BED"/>
    <w:rsid w:val="004E255E"/>
    <w:rsid w:val="004E548E"/>
    <w:rsid w:val="004E6607"/>
    <w:rsid w:val="004E7112"/>
    <w:rsid w:val="004F3AD9"/>
    <w:rsid w:val="004F578F"/>
    <w:rsid w:val="004F668E"/>
    <w:rsid w:val="004F7969"/>
    <w:rsid w:val="00504764"/>
    <w:rsid w:val="00511263"/>
    <w:rsid w:val="00513736"/>
    <w:rsid w:val="0051529A"/>
    <w:rsid w:val="005153A6"/>
    <w:rsid w:val="0051633A"/>
    <w:rsid w:val="00516B20"/>
    <w:rsid w:val="00517E65"/>
    <w:rsid w:val="00523E8F"/>
    <w:rsid w:val="0052513F"/>
    <w:rsid w:val="00526014"/>
    <w:rsid w:val="00531E74"/>
    <w:rsid w:val="00534470"/>
    <w:rsid w:val="00536C1E"/>
    <w:rsid w:val="005408FA"/>
    <w:rsid w:val="005413FE"/>
    <w:rsid w:val="00542914"/>
    <w:rsid w:val="00542F28"/>
    <w:rsid w:val="00550F78"/>
    <w:rsid w:val="00551336"/>
    <w:rsid w:val="00552F81"/>
    <w:rsid w:val="005548DA"/>
    <w:rsid w:val="00554C45"/>
    <w:rsid w:val="005563AE"/>
    <w:rsid w:val="00561413"/>
    <w:rsid w:val="005632A9"/>
    <w:rsid w:val="00565483"/>
    <w:rsid w:val="00565922"/>
    <w:rsid w:val="00565EB6"/>
    <w:rsid w:val="00571DFD"/>
    <w:rsid w:val="0057246D"/>
    <w:rsid w:val="005759CA"/>
    <w:rsid w:val="0057672C"/>
    <w:rsid w:val="005775F0"/>
    <w:rsid w:val="00582F59"/>
    <w:rsid w:val="005836E6"/>
    <w:rsid w:val="00584C29"/>
    <w:rsid w:val="00584C91"/>
    <w:rsid w:val="00591CDA"/>
    <w:rsid w:val="00591DD8"/>
    <w:rsid w:val="0059653B"/>
    <w:rsid w:val="005965B2"/>
    <w:rsid w:val="00596D4D"/>
    <w:rsid w:val="005A0FB5"/>
    <w:rsid w:val="005A31AF"/>
    <w:rsid w:val="005A364F"/>
    <w:rsid w:val="005A41E7"/>
    <w:rsid w:val="005A4CA5"/>
    <w:rsid w:val="005A7D0E"/>
    <w:rsid w:val="005B2B3C"/>
    <w:rsid w:val="005B2F3F"/>
    <w:rsid w:val="005B37EA"/>
    <w:rsid w:val="005B44A4"/>
    <w:rsid w:val="005B4867"/>
    <w:rsid w:val="005C64D1"/>
    <w:rsid w:val="005C7EA1"/>
    <w:rsid w:val="005D366D"/>
    <w:rsid w:val="005D3BC8"/>
    <w:rsid w:val="005E0DA2"/>
    <w:rsid w:val="005E12A3"/>
    <w:rsid w:val="005E56BB"/>
    <w:rsid w:val="005E56FC"/>
    <w:rsid w:val="005E61A1"/>
    <w:rsid w:val="005E687B"/>
    <w:rsid w:val="005E7100"/>
    <w:rsid w:val="005F049D"/>
    <w:rsid w:val="005F14E7"/>
    <w:rsid w:val="00602354"/>
    <w:rsid w:val="00603546"/>
    <w:rsid w:val="00603FCA"/>
    <w:rsid w:val="00606917"/>
    <w:rsid w:val="00606DE7"/>
    <w:rsid w:val="0061113E"/>
    <w:rsid w:val="00611A3F"/>
    <w:rsid w:val="0061393C"/>
    <w:rsid w:val="00614716"/>
    <w:rsid w:val="00614827"/>
    <w:rsid w:val="00614D11"/>
    <w:rsid w:val="00616002"/>
    <w:rsid w:val="00616339"/>
    <w:rsid w:val="00620635"/>
    <w:rsid w:val="00620BB5"/>
    <w:rsid w:val="006214D3"/>
    <w:rsid w:val="00622F9E"/>
    <w:rsid w:val="00623B29"/>
    <w:rsid w:val="00625FAF"/>
    <w:rsid w:val="00630981"/>
    <w:rsid w:val="006327F0"/>
    <w:rsid w:val="00634F27"/>
    <w:rsid w:val="00635E63"/>
    <w:rsid w:val="006367A6"/>
    <w:rsid w:val="00641269"/>
    <w:rsid w:val="006422FC"/>
    <w:rsid w:val="00642B60"/>
    <w:rsid w:val="00643ADD"/>
    <w:rsid w:val="006466F5"/>
    <w:rsid w:val="00651655"/>
    <w:rsid w:val="006525B9"/>
    <w:rsid w:val="006525C7"/>
    <w:rsid w:val="00652F1F"/>
    <w:rsid w:val="00654073"/>
    <w:rsid w:val="006606E9"/>
    <w:rsid w:val="00660828"/>
    <w:rsid w:val="00660DF2"/>
    <w:rsid w:val="006613F1"/>
    <w:rsid w:val="006624E6"/>
    <w:rsid w:val="0066254F"/>
    <w:rsid w:val="00664F81"/>
    <w:rsid w:val="006650EA"/>
    <w:rsid w:val="00665637"/>
    <w:rsid w:val="00670B79"/>
    <w:rsid w:val="00670C5C"/>
    <w:rsid w:val="0067460B"/>
    <w:rsid w:val="006751E7"/>
    <w:rsid w:val="006755AD"/>
    <w:rsid w:val="00675FDD"/>
    <w:rsid w:val="00680596"/>
    <w:rsid w:val="00680925"/>
    <w:rsid w:val="006821EA"/>
    <w:rsid w:val="006831A8"/>
    <w:rsid w:val="0068347E"/>
    <w:rsid w:val="006871A7"/>
    <w:rsid w:val="0069081B"/>
    <w:rsid w:val="006970DB"/>
    <w:rsid w:val="006972F7"/>
    <w:rsid w:val="00697F86"/>
    <w:rsid w:val="006A02F7"/>
    <w:rsid w:val="006A1F56"/>
    <w:rsid w:val="006B0AFE"/>
    <w:rsid w:val="006B2F72"/>
    <w:rsid w:val="006B3E08"/>
    <w:rsid w:val="006B6D92"/>
    <w:rsid w:val="006B7C65"/>
    <w:rsid w:val="006C04F5"/>
    <w:rsid w:val="006C1892"/>
    <w:rsid w:val="006C24DC"/>
    <w:rsid w:val="006C2C81"/>
    <w:rsid w:val="006C48FD"/>
    <w:rsid w:val="006C5A54"/>
    <w:rsid w:val="006C670D"/>
    <w:rsid w:val="006C6DF9"/>
    <w:rsid w:val="006C6EF2"/>
    <w:rsid w:val="006C7A9C"/>
    <w:rsid w:val="006D5618"/>
    <w:rsid w:val="006D780C"/>
    <w:rsid w:val="006E4567"/>
    <w:rsid w:val="006E550C"/>
    <w:rsid w:val="006E6BB9"/>
    <w:rsid w:val="006F1CC1"/>
    <w:rsid w:val="006F2166"/>
    <w:rsid w:val="006F5553"/>
    <w:rsid w:val="006F5626"/>
    <w:rsid w:val="00700FEB"/>
    <w:rsid w:val="0070141E"/>
    <w:rsid w:val="007027BC"/>
    <w:rsid w:val="00702952"/>
    <w:rsid w:val="00706021"/>
    <w:rsid w:val="007065D0"/>
    <w:rsid w:val="00706F66"/>
    <w:rsid w:val="007101F0"/>
    <w:rsid w:val="0071126F"/>
    <w:rsid w:val="00711AD7"/>
    <w:rsid w:val="00712193"/>
    <w:rsid w:val="00712EFF"/>
    <w:rsid w:val="007132DB"/>
    <w:rsid w:val="00720B1C"/>
    <w:rsid w:val="007215BD"/>
    <w:rsid w:val="00726B64"/>
    <w:rsid w:val="007272E0"/>
    <w:rsid w:val="007312BD"/>
    <w:rsid w:val="00732535"/>
    <w:rsid w:val="0073404E"/>
    <w:rsid w:val="00734239"/>
    <w:rsid w:val="0073467B"/>
    <w:rsid w:val="00734931"/>
    <w:rsid w:val="00742465"/>
    <w:rsid w:val="00742668"/>
    <w:rsid w:val="00745157"/>
    <w:rsid w:val="0074645A"/>
    <w:rsid w:val="0075079A"/>
    <w:rsid w:val="00754A3D"/>
    <w:rsid w:val="00754ABE"/>
    <w:rsid w:val="007576D4"/>
    <w:rsid w:val="00760710"/>
    <w:rsid w:val="00761D45"/>
    <w:rsid w:val="007658D0"/>
    <w:rsid w:val="00774117"/>
    <w:rsid w:val="007760D8"/>
    <w:rsid w:val="007770D1"/>
    <w:rsid w:val="00777736"/>
    <w:rsid w:val="00780DEC"/>
    <w:rsid w:val="00786EFD"/>
    <w:rsid w:val="00792B8A"/>
    <w:rsid w:val="007941E5"/>
    <w:rsid w:val="0079773C"/>
    <w:rsid w:val="007A197D"/>
    <w:rsid w:val="007A1B2C"/>
    <w:rsid w:val="007A2B15"/>
    <w:rsid w:val="007A4224"/>
    <w:rsid w:val="007B0768"/>
    <w:rsid w:val="007B0E3F"/>
    <w:rsid w:val="007B3388"/>
    <w:rsid w:val="007B51E8"/>
    <w:rsid w:val="007B6B9B"/>
    <w:rsid w:val="007B6E3F"/>
    <w:rsid w:val="007B7D13"/>
    <w:rsid w:val="007C62A6"/>
    <w:rsid w:val="007C73DF"/>
    <w:rsid w:val="007C78B9"/>
    <w:rsid w:val="007C7DCE"/>
    <w:rsid w:val="007D0453"/>
    <w:rsid w:val="007D2327"/>
    <w:rsid w:val="007D355A"/>
    <w:rsid w:val="007D5933"/>
    <w:rsid w:val="007E1056"/>
    <w:rsid w:val="007E2834"/>
    <w:rsid w:val="007E3803"/>
    <w:rsid w:val="007E7397"/>
    <w:rsid w:val="007F0B57"/>
    <w:rsid w:val="007F12D1"/>
    <w:rsid w:val="007F13A0"/>
    <w:rsid w:val="007F2DAC"/>
    <w:rsid w:val="007F4AED"/>
    <w:rsid w:val="0080053E"/>
    <w:rsid w:val="00800C3C"/>
    <w:rsid w:val="008046D7"/>
    <w:rsid w:val="00806B2C"/>
    <w:rsid w:val="0081177C"/>
    <w:rsid w:val="00812717"/>
    <w:rsid w:val="00813421"/>
    <w:rsid w:val="0081470B"/>
    <w:rsid w:val="00816BE0"/>
    <w:rsid w:val="00817B49"/>
    <w:rsid w:val="00817DE6"/>
    <w:rsid w:val="00820A25"/>
    <w:rsid w:val="008266CA"/>
    <w:rsid w:val="008273BB"/>
    <w:rsid w:val="008279FE"/>
    <w:rsid w:val="00834F92"/>
    <w:rsid w:val="00837A1A"/>
    <w:rsid w:val="00837E1B"/>
    <w:rsid w:val="00841653"/>
    <w:rsid w:val="008447BF"/>
    <w:rsid w:val="00846006"/>
    <w:rsid w:val="00846C87"/>
    <w:rsid w:val="008472D4"/>
    <w:rsid w:val="00851B37"/>
    <w:rsid w:val="00852BC6"/>
    <w:rsid w:val="0086262C"/>
    <w:rsid w:val="00864849"/>
    <w:rsid w:val="00865EE9"/>
    <w:rsid w:val="00870415"/>
    <w:rsid w:val="00870F56"/>
    <w:rsid w:val="00871526"/>
    <w:rsid w:val="00872109"/>
    <w:rsid w:val="008757C2"/>
    <w:rsid w:val="008771C6"/>
    <w:rsid w:val="00877221"/>
    <w:rsid w:val="00877D9E"/>
    <w:rsid w:val="00880028"/>
    <w:rsid w:val="00881C5D"/>
    <w:rsid w:val="0088243F"/>
    <w:rsid w:val="00883A16"/>
    <w:rsid w:val="00884011"/>
    <w:rsid w:val="008844E1"/>
    <w:rsid w:val="0089067E"/>
    <w:rsid w:val="008907AC"/>
    <w:rsid w:val="00891009"/>
    <w:rsid w:val="00895F9F"/>
    <w:rsid w:val="00896B2E"/>
    <w:rsid w:val="00897211"/>
    <w:rsid w:val="00897B9D"/>
    <w:rsid w:val="008A0194"/>
    <w:rsid w:val="008A2798"/>
    <w:rsid w:val="008A324B"/>
    <w:rsid w:val="008A372D"/>
    <w:rsid w:val="008A6C6F"/>
    <w:rsid w:val="008B1A5A"/>
    <w:rsid w:val="008B2927"/>
    <w:rsid w:val="008B424F"/>
    <w:rsid w:val="008B473D"/>
    <w:rsid w:val="008B6709"/>
    <w:rsid w:val="008B7011"/>
    <w:rsid w:val="008B7691"/>
    <w:rsid w:val="008C0AB0"/>
    <w:rsid w:val="008C0CF4"/>
    <w:rsid w:val="008C1082"/>
    <w:rsid w:val="008C13EE"/>
    <w:rsid w:val="008C26E1"/>
    <w:rsid w:val="008C6394"/>
    <w:rsid w:val="008D0A5E"/>
    <w:rsid w:val="008D58C9"/>
    <w:rsid w:val="008D5C22"/>
    <w:rsid w:val="008D76F7"/>
    <w:rsid w:val="008E233A"/>
    <w:rsid w:val="008E2491"/>
    <w:rsid w:val="008E5AC9"/>
    <w:rsid w:val="008F1D92"/>
    <w:rsid w:val="008F3D07"/>
    <w:rsid w:val="008F6F2F"/>
    <w:rsid w:val="00901685"/>
    <w:rsid w:val="009017A7"/>
    <w:rsid w:val="009059A7"/>
    <w:rsid w:val="009072EA"/>
    <w:rsid w:val="00907EEC"/>
    <w:rsid w:val="00913A4D"/>
    <w:rsid w:val="009153D5"/>
    <w:rsid w:val="00921DDA"/>
    <w:rsid w:val="00922948"/>
    <w:rsid w:val="00923320"/>
    <w:rsid w:val="0092393A"/>
    <w:rsid w:val="009258EA"/>
    <w:rsid w:val="00925BC7"/>
    <w:rsid w:val="009308C5"/>
    <w:rsid w:val="00933A66"/>
    <w:rsid w:val="0093610F"/>
    <w:rsid w:val="0093696E"/>
    <w:rsid w:val="00937761"/>
    <w:rsid w:val="009378EB"/>
    <w:rsid w:val="00940D93"/>
    <w:rsid w:val="00942B44"/>
    <w:rsid w:val="00942EE6"/>
    <w:rsid w:val="00945FDA"/>
    <w:rsid w:val="00946010"/>
    <w:rsid w:val="00950103"/>
    <w:rsid w:val="00951029"/>
    <w:rsid w:val="00953F04"/>
    <w:rsid w:val="00966982"/>
    <w:rsid w:val="00971837"/>
    <w:rsid w:val="00971ECE"/>
    <w:rsid w:val="00974128"/>
    <w:rsid w:val="0097601F"/>
    <w:rsid w:val="00976FCF"/>
    <w:rsid w:val="009804B8"/>
    <w:rsid w:val="009809C9"/>
    <w:rsid w:val="00983F50"/>
    <w:rsid w:val="00984D71"/>
    <w:rsid w:val="00984D77"/>
    <w:rsid w:val="00992F3D"/>
    <w:rsid w:val="0099467F"/>
    <w:rsid w:val="00994BF9"/>
    <w:rsid w:val="00994F3C"/>
    <w:rsid w:val="00997B48"/>
    <w:rsid w:val="009A1199"/>
    <w:rsid w:val="009A11D3"/>
    <w:rsid w:val="009A1438"/>
    <w:rsid w:val="009A1950"/>
    <w:rsid w:val="009A375B"/>
    <w:rsid w:val="009A5A11"/>
    <w:rsid w:val="009A6D2E"/>
    <w:rsid w:val="009B074A"/>
    <w:rsid w:val="009B2546"/>
    <w:rsid w:val="009B361F"/>
    <w:rsid w:val="009B39D8"/>
    <w:rsid w:val="009B3C21"/>
    <w:rsid w:val="009B593E"/>
    <w:rsid w:val="009B76DA"/>
    <w:rsid w:val="009C0B81"/>
    <w:rsid w:val="009C3ACB"/>
    <w:rsid w:val="009C43EF"/>
    <w:rsid w:val="009C5567"/>
    <w:rsid w:val="009C5988"/>
    <w:rsid w:val="009C6398"/>
    <w:rsid w:val="009C7274"/>
    <w:rsid w:val="009D3354"/>
    <w:rsid w:val="009D3A64"/>
    <w:rsid w:val="009D3CDB"/>
    <w:rsid w:val="009D43F8"/>
    <w:rsid w:val="009D6B67"/>
    <w:rsid w:val="009D6B7F"/>
    <w:rsid w:val="009D720A"/>
    <w:rsid w:val="009E0C0B"/>
    <w:rsid w:val="009E3628"/>
    <w:rsid w:val="009E5DD3"/>
    <w:rsid w:val="009F1560"/>
    <w:rsid w:val="009F3D03"/>
    <w:rsid w:val="00A00870"/>
    <w:rsid w:val="00A02FC6"/>
    <w:rsid w:val="00A058E0"/>
    <w:rsid w:val="00A11931"/>
    <w:rsid w:val="00A143C5"/>
    <w:rsid w:val="00A153F8"/>
    <w:rsid w:val="00A172A4"/>
    <w:rsid w:val="00A17778"/>
    <w:rsid w:val="00A21062"/>
    <w:rsid w:val="00A2117F"/>
    <w:rsid w:val="00A227EE"/>
    <w:rsid w:val="00A22BE7"/>
    <w:rsid w:val="00A24845"/>
    <w:rsid w:val="00A26574"/>
    <w:rsid w:val="00A272F2"/>
    <w:rsid w:val="00A31FC4"/>
    <w:rsid w:val="00A36830"/>
    <w:rsid w:val="00A378B3"/>
    <w:rsid w:val="00A405AD"/>
    <w:rsid w:val="00A40F27"/>
    <w:rsid w:val="00A43A3C"/>
    <w:rsid w:val="00A43DEA"/>
    <w:rsid w:val="00A47C4C"/>
    <w:rsid w:val="00A56D35"/>
    <w:rsid w:val="00A64E3C"/>
    <w:rsid w:val="00A70062"/>
    <w:rsid w:val="00A70AF3"/>
    <w:rsid w:val="00A7288E"/>
    <w:rsid w:val="00A73151"/>
    <w:rsid w:val="00A761A0"/>
    <w:rsid w:val="00A773C0"/>
    <w:rsid w:val="00A820AA"/>
    <w:rsid w:val="00A90CC9"/>
    <w:rsid w:val="00A9147A"/>
    <w:rsid w:val="00A9271E"/>
    <w:rsid w:val="00A962E4"/>
    <w:rsid w:val="00AA0A34"/>
    <w:rsid w:val="00AA1149"/>
    <w:rsid w:val="00AA1E2F"/>
    <w:rsid w:val="00AA24DA"/>
    <w:rsid w:val="00AA41BC"/>
    <w:rsid w:val="00AA4F67"/>
    <w:rsid w:val="00AA5B4A"/>
    <w:rsid w:val="00AA6897"/>
    <w:rsid w:val="00AB08C3"/>
    <w:rsid w:val="00AB3F35"/>
    <w:rsid w:val="00AB7A14"/>
    <w:rsid w:val="00AC2917"/>
    <w:rsid w:val="00AC2C7B"/>
    <w:rsid w:val="00AD0045"/>
    <w:rsid w:val="00AD10B5"/>
    <w:rsid w:val="00AD1D5D"/>
    <w:rsid w:val="00AE0C9F"/>
    <w:rsid w:val="00AF0126"/>
    <w:rsid w:val="00AF138E"/>
    <w:rsid w:val="00AF38F1"/>
    <w:rsid w:val="00B00A84"/>
    <w:rsid w:val="00B012FD"/>
    <w:rsid w:val="00B04AA1"/>
    <w:rsid w:val="00B0619D"/>
    <w:rsid w:val="00B102D7"/>
    <w:rsid w:val="00B131D5"/>
    <w:rsid w:val="00B14329"/>
    <w:rsid w:val="00B1442A"/>
    <w:rsid w:val="00B14A4C"/>
    <w:rsid w:val="00B152F3"/>
    <w:rsid w:val="00B20946"/>
    <w:rsid w:val="00B260BC"/>
    <w:rsid w:val="00B261F7"/>
    <w:rsid w:val="00B30604"/>
    <w:rsid w:val="00B30678"/>
    <w:rsid w:val="00B33DE4"/>
    <w:rsid w:val="00B3440B"/>
    <w:rsid w:val="00B37DEF"/>
    <w:rsid w:val="00B37E4B"/>
    <w:rsid w:val="00B37ECD"/>
    <w:rsid w:val="00B404AC"/>
    <w:rsid w:val="00B42262"/>
    <w:rsid w:val="00B47E46"/>
    <w:rsid w:val="00B500FA"/>
    <w:rsid w:val="00B511C8"/>
    <w:rsid w:val="00B51432"/>
    <w:rsid w:val="00B5164C"/>
    <w:rsid w:val="00B54816"/>
    <w:rsid w:val="00B54EA2"/>
    <w:rsid w:val="00B56AD1"/>
    <w:rsid w:val="00B56B3A"/>
    <w:rsid w:val="00B56F8B"/>
    <w:rsid w:val="00B700AE"/>
    <w:rsid w:val="00B70B2A"/>
    <w:rsid w:val="00B70C0E"/>
    <w:rsid w:val="00B71CE5"/>
    <w:rsid w:val="00B72FD5"/>
    <w:rsid w:val="00B72FDB"/>
    <w:rsid w:val="00B745D8"/>
    <w:rsid w:val="00B80D99"/>
    <w:rsid w:val="00B837DE"/>
    <w:rsid w:val="00B85CC6"/>
    <w:rsid w:val="00B9021C"/>
    <w:rsid w:val="00B91DA0"/>
    <w:rsid w:val="00B93CA6"/>
    <w:rsid w:val="00B950F3"/>
    <w:rsid w:val="00B9706C"/>
    <w:rsid w:val="00B97BF2"/>
    <w:rsid w:val="00BA10DA"/>
    <w:rsid w:val="00BA11E4"/>
    <w:rsid w:val="00BA1B9C"/>
    <w:rsid w:val="00BA2889"/>
    <w:rsid w:val="00BA4D97"/>
    <w:rsid w:val="00BA5AAA"/>
    <w:rsid w:val="00BB0380"/>
    <w:rsid w:val="00BB51C2"/>
    <w:rsid w:val="00BB721F"/>
    <w:rsid w:val="00BB764C"/>
    <w:rsid w:val="00BC2AA0"/>
    <w:rsid w:val="00BC3EA4"/>
    <w:rsid w:val="00BC7C36"/>
    <w:rsid w:val="00BD16ED"/>
    <w:rsid w:val="00BD1D80"/>
    <w:rsid w:val="00BD2107"/>
    <w:rsid w:val="00BD25FD"/>
    <w:rsid w:val="00BD313A"/>
    <w:rsid w:val="00BD3CBA"/>
    <w:rsid w:val="00BD5240"/>
    <w:rsid w:val="00BD60FE"/>
    <w:rsid w:val="00BE0ACF"/>
    <w:rsid w:val="00BE2161"/>
    <w:rsid w:val="00BE2BC3"/>
    <w:rsid w:val="00BE2F1E"/>
    <w:rsid w:val="00BF4A70"/>
    <w:rsid w:val="00BF64C9"/>
    <w:rsid w:val="00BF6851"/>
    <w:rsid w:val="00C0170C"/>
    <w:rsid w:val="00C030FC"/>
    <w:rsid w:val="00C070D0"/>
    <w:rsid w:val="00C10D04"/>
    <w:rsid w:val="00C11985"/>
    <w:rsid w:val="00C1247F"/>
    <w:rsid w:val="00C134F6"/>
    <w:rsid w:val="00C13FBB"/>
    <w:rsid w:val="00C14364"/>
    <w:rsid w:val="00C20440"/>
    <w:rsid w:val="00C2097C"/>
    <w:rsid w:val="00C20F86"/>
    <w:rsid w:val="00C223BE"/>
    <w:rsid w:val="00C22FE9"/>
    <w:rsid w:val="00C27361"/>
    <w:rsid w:val="00C2755B"/>
    <w:rsid w:val="00C31104"/>
    <w:rsid w:val="00C35197"/>
    <w:rsid w:val="00C3528D"/>
    <w:rsid w:val="00C40362"/>
    <w:rsid w:val="00C408EF"/>
    <w:rsid w:val="00C414E3"/>
    <w:rsid w:val="00C41A2E"/>
    <w:rsid w:val="00C45B59"/>
    <w:rsid w:val="00C54593"/>
    <w:rsid w:val="00C604E4"/>
    <w:rsid w:val="00C60826"/>
    <w:rsid w:val="00C644E3"/>
    <w:rsid w:val="00C65073"/>
    <w:rsid w:val="00C658A4"/>
    <w:rsid w:val="00C66124"/>
    <w:rsid w:val="00C66795"/>
    <w:rsid w:val="00C723C8"/>
    <w:rsid w:val="00C73B7D"/>
    <w:rsid w:val="00C80176"/>
    <w:rsid w:val="00C85890"/>
    <w:rsid w:val="00C87443"/>
    <w:rsid w:val="00C879F0"/>
    <w:rsid w:val="00C932BD"/>
    <w:rsid w:val="00C942C7"/>
    <w:rsid w:val="00C95655"/>
    <w:rsid w:val="00C95B46"/>
    <w:rsid w:val="00C971BE"/>
    <w:rsid w:val="00CA0D5E"/>
    <w:rsid w:val="00CA18C4"/>
    <w:rsid w:val="00CA301B"/>
    <w:rsid w:val="00CA3418"/>
    <w:rsid w:val="00CA39B0"/>
    <w:rsid w:val="00CA462F"/>
    <w:rsid w:val="00CA4CAB"/>
    <w:rsid w:val="00CA7D8C"/>
    <w:rsid w:val="00CB0CC3"/>
    <w:rsid w:val="00CB542C"/>
    <w:rsid w:val="00CC34D1"/>
    <w:rsid w:val="00CC4151"/>
    <w:rsid w:val="00CC6045"/>
    <w:rsid w:val="00CC7A9C"/>
    <w:rsid w:val="00CD15ED"/>
    <w:rsid w:val="00CD17DA"/>
    <w:rsid w:val="00CD4C6D"/>
    <w:rsid w:val="00CE0B3F"/>
    <w:rsid w:val="00CE26D8"/>
    <w:rsid w:val="00CE3360"/>
    <w:rsid w:val="00CE48BB"/>
    <w:rsid w:val="00CF3F5B"/>
    <w:rsid w:val="00CF55C8"/>
    <w:rsid w:val="00CF638A"/>
    <w:rsid w:val="00D0179B"/>
    <w:rsid w:val="00D02026"/>
    <w:rsid w:val="00D029CD"/>
    <w:rsid w:val="00D0353A"/>
    <w:rsid w:val="00D05BC2"/>
    <w:rsid w:val="00D063F8"/>
    <w:rsid w:val="00D073A1"/>
    <w:rsid w:val="00D078AA"/>
    <w:rsid w:val="00D1087C"/>
    <w:rsid w:val="00D10F6B"/>
    <w:rsid w:val="00D11E71"/>
    <w:rsid w:val="00D13CDF"/>
    <w:rsid w:val="00D16482"/>
    <w:rsid w:val="00D169F0"/>
    <w:rsid w:val="00D1746F"/>
    <w:rsid w:val="00D20AD2"/>
    <w:rsid w:val="00D21717"/>
    <w:rsid w:val="00D23141"/>
    <w:rsid w:val="00D240D8"/>
    <w:rsid w:val="00D3045A"/>
    <w:rsid w:val="00D306F0"/>
    <w:rsid w:val="00D308A6"/>
    <w:rsid w:val="00D314F8"/>
    <w:rsid w:val="00D37D4F"/>
    <w:rsid w:val="00D40296"/>
    <w:rsid w:val="00D44287"/>
    <w:rsid w:val="00D45583"/>
    <w:rsid w:val="00D45D27"/>
    <w:rsid w:val="00D45FD2"/>
    <w:rsid w:val="00D47716"/>
    <w:rsid w:val="00D47AB6"/>
    <w:rsid w:val="00D512B0"/>
    <w:rsid w:val="00D55722"/>
    <w:rsid w:val="00D57CFF"/>
    <w:rsid w:val="00D57E45"/>
    <w:rsid w:val="00D62198"/>
    <w:rsid w:val="00D62EBA"/>
    <w:rsid w:val="00D654CD"/>
    <w:rsid w:val="00D6663A"/>
    <w:rsid w:val="00D7146A"/>
    <w:rsid w:val="00D77DF0"/>
    <w:rsid w:val="00D819A3"/>
    <w:rsid w:val="00D81A42"/>
    <w:rsid w:val="00D83728"/>
    <w:rsid w:val="00D84BBB"/>
    <w:rsid w:val="00D85C03"/>
    <w:rsid w:val="00D8644F"/>
    <w:rsid w:val="00D866B0"/>
    <w:rsid w:val="00D93477"/>
    <w:rsid w:val="00D960FF"/>
    <w:rsid w:val="00DA090D"/>
    <w:rsid w:val="00DA321D"/>
    <w:rsid w:val="00DA5D65"/>
    <w:rsid w:val="00DA693A"/>
    <w:rsid w:val="00DB213D"/>
    <w:rsid w:val="00DC01E4"/>
    <w:rsid w:val="00DC072B"/>
    <w:rsid w:val="00DC34F3"/>
    <w:rsid w:val="00DC42BE"/>
    <w:rsid w:val="00DD00C8"/>
    <w:rsid w:val="00DD1090"/>
    <w:rsid w:val="00DD1157"/>
    <w:rsid w:val="00DD5FFD"/>
    <w:rsid w:val="00DD6DE4"/>
    <w:rsid w:val="00DE6AB0"/>
    <w:rsid w:val="00DF300B"/>
    <w:rsid w:val="00DF6D1B"/>
    <w:rsid w:val="00DF7549"/>
    <w:rsid w:val="00E016F3"/>
    <w:rsid w:val="00E058E8"/>
    <w:rsid w:val="00E074E0"/>
    <w:rsid w:val="00E07720"/>
    <w:rsid w:val="00E204FF"/>
    <w:rsid w:val="00E20559"/>
    <w:rsid w:val="00E2123A"/>
    <w:rsid w:val="00E22F4B"/>
    <w:rsid w:val="00E2312B"/>
    <w:rsid w:val="00E23974"/>
    <w:rsid w:val="00E24952"/>
    <w:rsid w:val="00E253D0"/>
    <w:rsid w:val="00E2701F"/>
    <w:rsid w:val="00E27CD5"/>
    <w:rsid w:val="00E3028A"/>
    <w:rsid w:val="00E357EB"/>
    <w:rsid w:val="00E37445"/>
    <w:rsid w:val="00E42A41"/>
    <w:rsid w:val="00E4490A"/>
    <w:rsid w:val="00E47EEF"/>
    <w:rsid w:val="00E51E42"/>
    <w:rsid w:val="00E530A0"/>
    <w:rsid w:val="00E54AD3"/>
    <w:rsid w:val="00E6163D"/>
    <w:rsid w:val="00E64D5E"/>
    <w:rsid w:val="00E64FBF"/>
    <w:rsid w:val="00E66604"/>
    <w:rsid w:val="00E71828"/>
    <w:rsid w:val="00E72787"/>
    <w:rsid w:val="00E729AD"/>
    <w:rsid w:val="00E75113"/>
    <w:rsid w:val="00E75ED2"/>
    <w:rsid w:val="00E77D10"/>
    <w:rsid w:val="00E816FD"/>
    <w:rsid w:val="00E81DD9"/>
    <w:rsid w:val="00E85C53"/>
    <w:rsid w:val="00E86650"/>
    <w:rsid w:val="00E86994"/>
    <w:rsid w:val="00E872D9"/>
    <w:rsid w:val="00E91188"/>
    <w:rsid w:val="00E9279E"/>
    <w:rsid w:val="00E92852"/>
    <w:rsid w:val="00E93933"/>
    <w:rsid w:val="00E94DEE"/>
    <w:rsid w:val="00E9694F"/>
    <w:rsid w:val="00EA08B2"/>
    <w:rsid w:val="00EA0BEE"/>
    <w:rsid w:val="00EA2B37"/>
    <w:rsid w:val="00EA63BE"/>
    <w:rsid w:val="00EB1A5D"/>
    <w:rsid w:val="00EB2585"/>
    <w:rsid w:val="00EB40CB"/>
    <w:rsid w:val="00EB5086"/>
    <w:rsid w:val="00EC030E"/>
    <w:rsid w:val="00EC2B80"/>
    <w:rsid w:val="00EC45F6"/>
    <w:rsid w:val="00EC7BC7"/>
    <w:rsid w:val="00EC7D25"/>
    <w:rsid w:val="00ED01AC"/>
    <w:rsid w:val="00ED0E22"/>
    <w:rsid w:val="00ED3EC0"/>
    <w:rsid w:val="00ED405A"/>
    <w:rsid w:val="00ED5104"/>
    <w:rsid w:val="00ED52EA"/>
    <w:rsid w:val="00ED58E5"/>
    <w:rsid w:val="00ED71B5"/>
    <w:rsid w:val="00ED7654"/>
    <w:rsid w:val="00ED7E90"/>
    <w:rsid w:val="00EE0DCF"/>
    <w:rsid w:val="00EE1E26"/>
    <w:rsid w:val="00EE222A"/>
    <w:rsid w:val="00EE4090"/>
    <w:rsid w:val="00EE5001"/>
    <w:rsid w:val="00EE5652"/>
    <w:rsid w:val="00EE574A"/>
    <w:rsid w:val="00EF0564"/>
    <w:rsid w:val="00EF7A57"/>
    <w:rsid w:val="00F018B6"/>
    <w:rsid w:val="00F020B1"/>
    <w:rsid w:val="00F0252C"/>
    <w:rsid w:val="00F0309E"/>
    <w:rsid w:val="00F03DB8"/>
    <w:rsid w:val="00F03F3F"/>
    <w:rsid w:val="00F1034F"/>
    <w:rsid w:val="00F10BBE"/>
    <w:rsid w:val="00F12A73"/>
    <w:rsid w:val="00F12E25"/>
    <w:rsid w:val="00F14BEB"/>
    <w:rsid w:val="00F1776E"/>
    <w:rsid w:val="00F209CE"/>
    <w:rsid w:val="00F22977"/>
    <w:rsid w:val="00F24037"/>
    <w:rsid w:val="00F256AB"/>
    <w:rsid w:val="00F32E07"/>
    <w:rsid w:val="00F408A7"/>
    <w:rsid w:val="00F417FF"/>
    <w:rsid w:val="00F421CF"/>
    <w:rsid w:val="00F4274A"/>
    <w:rsid w:val="00F43540"/>
    <w:rsid w:val="00F4367B"/>
    <w:rsid w:val="00F44454"/>
    <w:rsid w:val="00F44957"/>
    <w:rsid w:val="00F4543C"/>
    <w:rsid w:val="00F46BE6"/>
    <w:rsid w:val="00F51666"/>
    <w:rsid w:val="00F55027"/>
    <w:rsid w:val="00F5514A"/>
    <w:rsid w:val="00F57491"/>
    <w:rsid w:val="00F60A74"/>
    <w:rsid w:val="00F6572F"/>
    <w:rsid w:val="00F67D2A"/>
    <w:rsid w:val="00F70127"/>
    <w:rsid w:val="00F72E10"/>
    <w:rsid w:val="00F82838"/>
    <w:rsid w:val="00F83F05"/>
    <w:rsid w:val="00F85EE5"/>
    <w:rsid w:val="00F86D20"/>
    <w:rsid w:val="00F875D4"/>
    <w:rsid w:val="00F925A3"/>
    <w:rsid w:val="00F936DC"/>
    <w:rsid w:val="00F94088"/>
    <w:rsid w:val="00F96154"/>
    <w:rsid w:val="00F97EC3"/>
    <w:rsid w:val="00FA24A2"/>
    <w:rsid w:val="00FA74B0"/>
    <w:rsid w:val="00FB1E01"/>
    <w:rsid w:val="00FB5B9F"/>
    <w:rsid w:val="00FB63C2"/>
    <w:rsid w:val="00FB65D6"/>
    <w:rsid w:val="00FC0BC0"/>
    <w:rsid w:val="00FC1318"/>
    <w:rsid w:val="00FC6563"/>
    <w:rsid w:val="00FC7BA1"/>
    <w:rsid w:val="00FD0F1B"/>
    <w:rsid w:val="00FD1AEC"/>
    <w:rsid w:val="00FD6066"/>
    <w:rsid w:val="00FD7066"/>
    <w:rsid w:val="00FE0761"/>
    <w:rsid w:val="00FE0C05"/>
    <w:rsid w:val="00FE0CE6"/>
    <w:rsid w:val="00FE0D2A"/>
    <w:rsid w:val="00FE16D3"/>
    <w:rsid w:val="00FE29B5"/>
    <w:rsid w:val="00FE6077"/>
    <w:rsid w:val="00FF073F"/>
    <w:rsid w:val="00FF245D"/>
    <w:rsid w:val="00FF2831"/>
    <w:rsid w:val="00FF6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4422F"/>
  <w15:docId w15:val="{45BCE3C9-E2B5-443F-85A4-BE9FB788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86D20"/>
    <w:pPr>
      <w:keepNext/>
      <w:jc w:val="both"/>
    </w:pPr>
    <w:rPr>
      <w:sz w:val="18"/>
    </w:rPr>
  </w:style>
  <w:style w:type="paragraph" w:styleId="2">
    <w:name w:val="heading 2"/>
    <w:aliases w:val="PPB_Heading 2"/>
    <w:basedOn w:val="a"/>
    <w:next w:val="a"/>
    <w:link w:val="20"/>
    <w:qFormat/>
    <w:rsid w:val="00467E20"/>
    <w:pPr>
      <w:ind w:left="227"/>
      <w:jc w:val="center"/>
      <w:outlineLvl w:val="1"/>
    </w:pPr>
    <w:rPr>
      <w:b/>
      <w:sz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86D20"/>
    <w:pPr>
      <w:keepNext w:val="0"/>
      <w:widowControl w:val="0"/>
      <w:tabs>
        <w:tab w:val="center" w:pos="4153"/>
        <w:tab w:val="right" w:pos="8306"/>
      </w:tabs>
    </w:pPr>
  </w:style>
  <w:style w:type="paragraph" w:styleId="a5">
    <w:name w:val="header"/>
    <w:basedOn w:val="a"/>
    <w:rsid w:val="00F86D20"/>
    <w:pPr>
      <w:keepNext w:val="0"/>
      <w:widowControl w:val="0"/>
      <w:tabs>
        <w:tab w:val="center" w:pos="4153"/>
        <w:tab w:val="right" w:pos="8306"/>
      </w:tabs>
      <w:spacing w:before="60" w:after="60"/>
      <w:jc w:val="center"/>
    </w:pPr>
    <w:rPr>
      <w:color w:val="000000"/>
      <w:sz w:val="16"/>
    </w:rPr>
  </w:style>
  <w:style w:type="paragraph" w:styleId="21">
    <w:name w:val="Body Text 2"/>
    <w:basedOn w:val="a"/>
    <w:link w:val="22"/>
    <w:rsid w:val="00F86D20"/>
    <w:pPr>
      <w:keepNext w:val="0"/>
      <w:widowControl w:val="0"/>
    </w:pPr>
    <w:rPr>
      <w:sz w:val="22"/>
      <w:lang w:val="x-none"/>
    </w:rPr>
  </w:style>
  <w:style w:type="paragraph" w:styleId="3">
    <w:name w:val="Body Text 3"/>
    <w:basedOn w:val="a"/>
    <w:rsid w:val="00F86D20"/>
    <w:rPr>
      <w:rFonts w:ascii="Arial" w:hAnsi="Arial"/>
      <w:color w:val="0000FF"/>
      <w:sz w:val="22"/>
      <w:lang w:val="ru-RU"/>
    </w:rPr>
  </w:style>
  <w:style w:type="paragraph" w:customStyle="1" w:styleId="ConsNormal">
    <w:name w:val="ConsNormal"/>
    <w:rsid w:val="00F86D20"/>
    <w:pPr>
      <w:autoSpaceDE w:val="0"/>
      <w:autoSpaceDN w:val="0"/>
      <w:adjustRightInd w:val="0"/>
      <w:ind w:right="19772" w:firstLine="720"/>
    </w:pPr>
    <w:rPr>
      <w:rFonts w:ascii="Arial" w:hAnsi="Arial" w:cs="Arial"/>
      <w:lang w:val="ru-RU"/>
    </w:rPr>
  </w:style>
  <w:style w:type="character" w:styleId="a6">
    <w:name w:val="annotation reference"/>
    <w:semiHidden/>
    <w:rsid w:val="00F86D20"/>
    <w:rPr>
      <w:sz w:val="16"/>
      <w:szCs w:val="16"/>
    </w:rPr>
  </w:style>
  <w:style w:type="paragraph" w:styleId="a7">
    <w:name w:val="annotation text"/>
    <w:basedOn w:val="a"/>
    <w:link w:val="a8"/>
    <w:semiHidden/>
    <w:rsid w:val="00F86D20"/>
    <w:rPr>
      <w:sz w:val="20"/>
    </w:rPr>
  </w:style>
  <w:style w:type="paragraph" w:styleId="a9">
    <w:name w:val="Balloon Text"/>
    <w:basedOn w:val="a"/>
    <w:semiHidden/>
    <w:rsid w:val="00F86D20"/>
    <w:rPr>
      <w:rFonts w:ascii="Tahoma" w:hAnsi="Tahoma" w:cs="Tahoma"/>
      <w:sz w:val="16"/>
      <w:szCs w:val="16"/>
    </w:rPr>
  </w:style>
  <w:style w:type="character" w:styleId="aa">
    <w:name w:val="Hyperlink"/>
    <w:uiPriority w:val="99"/>
    <w:unhideWhenUsed/>
    <w:rsid w:val="003E3DF0"/>
    <w:rPr>
      <w:color w:val="0000FF"/>
      <w:u w:val="single"/>
    </w:rPr>
  </w:style>
  <w:style w:type="character" w:customStyle="1" w:styleId="a4">
    <w:name w:val="Нижний колонтитул Знак"/>
    <w:link w:val="a3"/>
    <w:uiPriority w:val="99"/>
    <w:rsid w:val="00F85EE5"/>
    <w:rPr>
      <w:sz w:val="18"/>
      <w:lang w:val="en-US" w:eastAsia="en-US"/>
    </w:rPr>
  </w:style>
  <w:style w:type="paragraph" w:styleId="ab">
    <w:name w:val="annotation subject"/>
    <w:basedOn w:val="a7"/>
    <w:next w:val="a7"/>
    <w:link w:val="ac"/>
    <w:rsid w:val="001C67D5"/>
    <w:rPr>
      <w:b/>
      <w:bCs/>
    </w:rPr>
  </w:style>
  <w:style w:type="character" w:customStyle="1" w:styleId="a8">
    <w:name w:val="Текст примечания Знак"/>
    <w:link w:val="a7"/>
    <w:semiHidden/>
    <w:rsid w:val="001C67D5"/>
    <w:rPr>
      <w:lang w:val="en-US" w:eastAsia="en-US"/>
    </w:rPr>
  </w:style>
  <w:style w:type="character" w:customStyle="1" w:styleId="ac">
    <w:name w:val="Тема примечания Знак"/>
    <w:link w:val="ab"/>
    <w:rsid w:val="001C67D5"/>
    <w:rPr>
      <w:b/>
      <w:bCs/>
      <w:lang w:val="en-US" w:eastAsia="en-US"/>
    </w:rPr>
  </w:style>
  <w:style w:type="table" w:styleId="ad">
    <w:name w:val="Table Grid"/>
    <w:basedOn w:val="a1"/>
    <w:rsid w:val="00BB0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 Знак"/>
    <w:link w:val="21"/>
    <w:rsid w:val="00B260BC"/>
    <w:rPr>
      <w:sz w:val="22"/>
      <w:lang w:eastAsia="en-US"/>
    </w:rPr>
  </w:style>
  <w:style w:type="paragraph" w:styleId="ae">
    <w:name w:val="Revision"/>
    <w:hidden/>
    <w:uiPriority w:val="99"/>
    <w:semiHidden/>
    <w:rsid w:val="000E23E6"/>
    <w:rPr>
      <w:sz w:val="18"/>
    </w:rPr>
  </w:style>
  <w:style w:type="character" w:customStyle="1" w:styleId="20">
    <w:name w:val="Заголовок 2 Знак"/>
    <w:aliases w:val="PPB_Heading 2 Знак"/>
    <w:basedOn w:val="a0"/>
    <w:link w:val="2"/>
    <w:rsid w:val="00467E20"/>
    <w:rPr>
      <w:b/>
      <w:sz w:val="22"/>
      <w:lang w:val="ru-RU"/>
    </w:rPr>
  </w:style>
  <w:style w:type="character" w:styleId="af">
    <w:name w:val="page number"/>
    <w:basedOn w:val="a0"/>
    <w:rsid w:val="00467E20"/>
  </w:style>
  <w:style w:type="paragraph" w:styleId="af0">
    <w:name w:val="List Paragraph"/>
    <w:basedOn w:val="a"/>
    <w:uiPriority w:val="72"/>
    <w:rsid w:val="002D7633"/>
    <w:pPr>
      <w:ind w:left="720"/>
      <w:contextualSpacing/>
    </w:pPr>
  </w:style>
  <w:style w:type="character" w:styleId="af1">
    <w:name w:val="Unresolved Mention"/>
    <w:basedOn w:val="a0"/>
    <w:uiPriority w:val="99"/>
    <w:semiHidden/>
    <w:unhideWhenUsed/>
    <w:rsid w:val="00C414E3"/>
    <w:rPr>
      <w:color w:val="605E5C"/>
      <w:shd w:val="clear" w:color="auto" w:fill="E1DFDD"/>
    </w:rPr>
  </w:style>
  <w:style w:type="character" w:styleId="af2">
    <w:name w:val="FollowedHyperlink"/>
    <w:basedOn w:val="a0"/>
    <w:semiHidden/>
    <w:unhideWhenUsed/>
    <w:rsid w:val="0039317C"/>
    <w:rPr>
      <w:color w:val="954F72" w:themeColor="followedHyperlink"/>
      <w:u w:val="single"/>
    </w:rPr>
  </w:style>
  <w:style w:type="paragraph" w:styleId="af3">
    <w:name w:val="Normal (Web)"/>
    <w:basedOn w:val="a"/>
    <w:uiPriority w:val="99"/>
    <w:unhideWhenUsed/>
    <w:rsid w:val="00864849"/>
    <w:pPr>
      <w:keepNext w:val="0"/>
      <w:spacing w:before="100" w:beforeAutospacing="1" w:after="100" w:afterAutospacing="1"/>
      <w:jc w:val="left"/>
    </w:pPr>
    <w:rPr>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649214">
      <w:bodyDiv w:val="1"/>
      <w:marLeft w:val="0"/>
      <w:marRight w:val="0"/>
      <w:marTop w:val="0"/>
      <w:marBottom w:val="0"/>
      <w:divBdr>
        <w:top w:val="none" w:sz="0" w:space="0" w:color="auto"/>
        <w:left w:val="none" w:sz="0" w:space="0" w:color="auto"/>
        <w:bottom w:val="none" w:sz="0" w:space="0" w:color="auto"/>
        <w:right w:val="none" w:sz="0" w:space="0" w:color="auto"/>
      </w:divBdr>
    </w:div>
    <w:div w:id="420443907">
      <w:bodyDiv w:val="1"/>
      <w:marLeft w:val="0"/>
      <w:marRight w:val="0"/>
      <w:marTop w:val="0"/>
      <w:marBottom w:val="0"/>
      <w:divBdr>
        <w:top w:val="none" w:sz="0" w:space="0" w:color="auto"/>
        <w:left w:val="none" w:sz="0" w:space="0" w:color="auto"/>
        <w:bottom w:val="none" w:sz="0" w:space="0" w:color="auto"/>
        <w:right w:val="none" w:sz="0" w:space="0" w:color="auto"/>
      </w:divBdr>
    </w:div>
    <w:div w:id="644434699">
      <w:bodyDiv w:val="1"/>
      <w:marLeft w:val="0"/>
      <w:marRight w:val="0"/>
      <w:marTop w:val="0"/>
      <w:marBottom w:val="0"/>
      <w:divBdr>
        <w:top w:val="none" w:sz="0" w:space="0" w:color="auto"/>
        <w:left w:val="none" w:sz="0" w:space="0" w:color="auto"/>
        <w:bottom w:val="none" w:sz="0" w:space="0" w:color="auto"/>
        <w:right w:val="none" w:sz="0" w:space="0" w:color="auto"/>
      </w:divBdr>
    </w:div>
    <w:div w:id="1080250564">
      <w:bodyDiv w:val="1"/>
      <w:marLeft w:val="0"/>
      <w:marRight w:val="0"/>
      <w:marTop w:val="0"/>
      <w:marBottom w:val="0"/>
      <w:divBdr>
        <w:top w:val="none" w:sz="0" w:space="0" w:color="auto"/>
        <w:left w:val="none" w:sz="0" w:space="0" w:color="auto"/>
        <w:bottom w:val="none" w:sz="0" w:space="0" w:color="auto"/>
        <w:right w:val="none" w:sz="0" w:space="0" w:color="auto"/>
      </w:divBdr>
    </w:div>
    <w:div w:id="1206139153">
      <w:bodyDiv w:val="1"/>
      <w:marLeft w:val="0"/>
      <w:marRight w:val="0"/>
      <w:marTop w:val="0"/>
      <w:marBottom w:val="0"/>
      <w:divBdr>
        <w:top w:val="none" w:sz="0" w:space="0" w:color="auto"/>
        <w:left w:val="none" w:sz="0" w:space="0" w:color="auto"/>
        <w:bottom w:val="none" w:sz="0" w:space="0" w:color="auto"/>
        <w:right w:val="none" w:sz="0" w:space="0" w:color="auto"/>
      </w:divBdr>
    </w:div>
    <w:div w:id="1436899479">
      <w:bodyDiv w:val="1"/>
      <w:marLeft w:val="0"/>
      <w:marRight w:val="0"/>
      <w:marTop w:val="0"/>
      <w:marBottom w:val="0"/>
      <w:divBdr>
        <w:top w:val="none" w:sz="0" w:space="0" w:color="auto"/>
        <w:left w:val="none" w:sz="0" w:space="0" w:color="auto"/>
        <w:bottom w:val="none" w:sz="0" w:space="0" w:color="auto"/>
        <w:right w:val="none" w:sz="0" w:space="0" w:color="auto"/>
      </w:divBdr>
    </w:div>
    <w:div w:id="1598293114">
      <w:bodyDiv w:val="1"/>
      <w:marLeft w:val="0"/>
      <w:marRight w:val="0"/>
      <w:marTop w:val="0"/>
      <w:marBottom w:val="0"/>
      <w:divBdr>
        <w:top w:val="none" w:sz="0" w:space="0" w:color="auto"/>
        <w:left w:val="none" w:sz="0" w:space="0" w:color="auto"/>
        <w:bottom w:val="none" w:sz="0" w:space="0" w:color="auto"/>
        <w:right w:val="none" w:sz="0" w:space="0" w:color="auto"/>
      </w:divBdr>
    </w:div>
    <w:div w:id="1699968388">
      <w:bodyDiv w:val="1"/>
      <w:marLeft w:val="0"/>
      <w:marRight w:val="0"/>
      <w:marTop w:val="0"/>
      <w:marBottom w:val="0"/>
      <w:divBdr>
        <w:top w:val="none" w:sz="0" w:space="0" w:color="auto"/>
        <w:left w:val="none" w:sz="0" w:space="0" w:color="auto"/>
        <w:bottom w:val="none" w:sz="0" w:space="0" w:color="auto"/>
        <w:right w:val="none" w:sz="0" w:space="0" w:color="auto"/>
      </w:divBdr>
    </w:div>
    <w:div w:id="1782408086">
      <w:bodyDiv w:val="1"/>
      <w:marLeft w:val="0"/>
      <w:marRight w:val="0"/>
      <w:marTop w:val="0"/>
      <w:marBottom w:val="0"/>
      <w:divBdr>
        <w:top w:val="none" w:sz="0" w:space="0" w:color="auto"/>
        <w:left w:val="none" w:sz="0" w:space="0" w:color="auto"/>
        <w:bottom w:val="none" w:sz="0" w:space="0" w:color="auto"/>
        <w:right w:val="none" w:sz="0" w:space="0" w:color="auto"/>
      </w:divBdr>
    </w:div>
    <w:div w:id="1852646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orange-business.com/ru/licenzii" TargetMode="External"/><Relationship Id="rId13" Type="http://schemas.openxmlformats.org/officeDocument/2006/relationships/hyperlink" Target="mailto:rus-hd@orang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us-sales@orange.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s.info@orange.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orange-business.com/ru/protivodeystvie-korrupcii" TargetMode="External"/><Relationship Id="rId4" Type="http://schemas.openxmlformats.org/officeDocument/2006/relationships/settings" Target="settings.xml"/><Relationship Id="rId9" Type="http://schemas.openxmlformats.org/officeDocument/2006/relationships/hyperlink" Target="https://www.orange-business.com/ru/publikatsi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C3CE2-5DB1-463B-9BC3-F07F70BFC13A}">
  <ds:schemaRefs>
    <ds:schemaRef ds:uri="http://schemas.openxmlformats.org/officeDocument/2006/bibliography"/>
  </ds:schemaRefs>
</ds:datastoreItem>
</file>

<file path=docMetadata/LabelInfo.xml><?xml version="1.0" encoding="utf-8"?>
<clbl:labelList xmlns:clbl="http://schemas.microsoft.com/office/2020/mipLabelMetadata">
  <clbl:label id="{07222825-62ea-40f3-96b5-5375c07996e2}" enabled="1" method="Privileged" siteId="{90c7a20a-f34b-40bf-bc48-b9253b6f5d20}"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7</Pages>
  <Words>4394</Words>
  <Characters>25050</Characters>
  <Application>Microsoft Office Word</Application>
  <DocSecurity>0</DocSecurity>
  <Lines>208</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ОБ ОКАЗАНИИ УСЛУГ</vt:lpstr>
      <vt:lpstr>ДОГОВОР ОБ ОКАЗАНИИ УСЛУГ</vt:lpstr>
    </vt:vector>
  </TitlesOfParts>
  <Company>Equant</Company>
  <LinksUpToDate>false</LinksUpToDate>
  <CharactersWithSpaces>29386</CharactersWithSpaces>
  <SharedDoc>false</SharedDoc>
  <HLinks>
    <vt:vector size="18" baseType="variant">
      <vt:variant>
        <vt:i4>2555980</vt:i4>
      </vt:variant>
      <vt:variant>
        <vt:i4>6</vt:i4>
      </vt:variant>
      <vt:variant>
        <vt:i4>0</vt:i4>
      </vt:variant>
      <vt:variant>
        <vt:i4>5</vt:i4>
      </vt:variant>
      <vt:variant>
        <vt:lpwstr>mailto:Rus-sales@orange.com</vt:lpwstr>
      </vt:variant>
      <vt:variant>
        <vt:lpwstr/>
      </vt:variant>
      <vt:variant>
        <vt:i4>5963832</vt:i4>
      </vt:variant>
      <vt:variant>
        <vt:i4>3</vt:i4>
      </vt:variant>
      <vt:variant>
        <vt:i4>0</vt:i4>
      </vt:variant>
      <vt:variant>
        <vt:i4>5</vt:i4>
      </vt:variant>
      <vt:variant>
        <vt:lpwstr>mailto:rus.info@orange.com</vt:lpwstr>
      </vt:variant>
      <vt:variant>
        <vt:lpwstr/>
      </vt:variant>
      <vt:variant>
        <vt:i4>196727</vt:i4>
      </vt:variant>
      <vt:variant>
        <vt:i4>0</vt:i4>
      </vt:variant>
      <vt:variant>
        <vt:i4>0</vt:i4>
      </vt:variant>
      <vt:variant>
        <vt:i4>5</vt:i4>
      </vt:variant>
      <vt:variant>
        <vt:lpwstr>mailto:info@orange-business.ru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subject/>
  <dc:creator>legal</dc:creator>
  <cp:keywords/>
  <dc:description/>
  <cp:lastModifiedBy>YERMOLAEVA Nadezhda OBS/IMEAR</cp:lastModifiedBy>
  <cp:revision>4</cp:revision>
  <cp:lastPrinted>2015-08-25T17:38:00Z</cp:lastPrinted>
  <dcterms:created xsi:type="dcterms:W3CDTF">2026-07-06T09:04:00Z</dcterms:created>
  <dcterms:modified xsi:type="dcterms:W3CDTF">2026-08-04T12:42:00Z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222825-62ea-40f3-96b5-5375c07996e2_Enabled">
    <vt:lpwstr>true</vt:lpwstr>
  </property>
  <property fmtid="{D5CDD505-2E9C-101B-9397-08002B2CF9AE}" pid="3" name="MSIP_Label_07222825-62ea-40f3-96b5-5375c07996e2_SetDate">
    <vt:lpwstr>2022-06-22T19:13:46Z</vt:lpwstr>
  </property>
  <property fmtid="{D5CDD505-2E9C-101B-9397-08002B2CF9AE}" pid="4" name="MSIP_Label_07222825-62ea-40f3-96b5-5375c07996e2_Method">
    <vt:lpwstr>Privileged</vt:lpwstr>
  </property>
  <property fmtid="{D5CDD505-2E9C-101B-9397-08002B2CF9AE}" pid="5" name="MSIP_Label_07222825-62ea-40f3-96b5-5375c07996e2_Name">
    <vt:lpwstr>unrestricted_parent.2</vt:lpwstr>
  </property>
  <property fmtid="{D5CDD505-2E9C-101B-9397-08002B2CF9AE}" pid="6" name="MSIP_Label_07222825-62ea-40f3-96b5-5375c07996e2_SiteId">
    <vt:lpwstr>90c7a20a-f34b-40bf-bc48-b9253b6f5d20</vt:lpwstr>
  </property>
  <property fmtid="{D5CDD505-2E9C-101B-9397-08002B2CF9AE}" pid="7" name="MSIP_Label_07222825-62ea-40f3-96b5-5375c07996e2_ActionId">
    <vt:lpwstr>f6561a2f-c3e6-4a02-bea2-2ac94edb825f</vt:lpwstr>
  </property>
  <property fmtid="{D5CDD505-2E9C-101B-9397-08002B2CF9AE}" pid="8" name="MSIP_Label_07222825-62ea-40f3-96b5-5375c07996e2_ContentBits">
    <vt:lpwstr>0</vt:lpwstr>
  </property>
</Properties>
</file>